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01D9" w:rsidRDefault="005F5A18" w:rsidP="003473E6">
      <w:pPr>
        <w:spacing w:line="380" w:lineRule="exact"/>
        <w:jc w:val="center"/>
        <w:rPr>
          <w:rFonts w:ascii="Meiryo UI" w:eastAsia="Meiryo UI" w:hAnsi="Meiryo UI" w:cs="Meiryo UI"/>
        </w:rPr>
      </w:pPr>
      <w:r>
        <w:rPr>
          <w:rFonts w:ascii="Meiryo UI" w:eastAsia="Meiryo UI" w:hAnsi="Meiryo UI" w:cs="Meiryo UI"/>
        </w:rPr>
        <w:t>大学の国際化促進フォーラム：『国際共修ネットワークによる大学教育の内なる国際化の加速と世界展開』</w:t>
      </w:r>
    </w:p>
    <w:p w14:paraId="00000002" w14:textId="77777777" w:rsidR="007C01D9" w:rsidRDefault="005F5A18" w:rsidP="003473E6">
      <w:pPr>
        <w:spacing w:line="380" w:lineRule="exact"/>
        <w:jc w:val="center"/>
        <w:rPr>
          <w:rFonts w:ascii="Meiryo UI" w:eastAsia="Meiryo UI" w:hAnsi="Meiryo UI" w:cs="Meiryo UI"/>
          <w:b/>
        </w:rPr>
      </w:pPr>
      <w:r>
        <w:rPr>
          <w:rFonts w:ascii="Meiryo UI" w:eastAsia="Meiryo UI" w:hAnsi="Meiryo UI" w:cs="Meiryo UI"/>
          <w:b/>
        </w:rPr>
        <w:t>2022年度Intercultural Collaborative Learning（ICL）</w:t>
      </w:r>
    </w:p>
    <w:p w14:paraId="00000003" w14:textId="38B9AD7D" w:rsidR="007C01D9" w:rsidRDefault="005F5A18" w:rsidP="003473E6">
      <w:pPr>
        <w:spacing w:line="380" w:lineRule="exact"/>
        <w:jc w:val="center"/>
        <w:rPr>
          <w:rFonts w:ascii="Meiryo UI" w:eastAsia="Meiryo UI" w:hAnsi="Meiryo UI" w:cs="Meiryo UI"/>
          <w:b/>
        </w:rPr>
      </w:pPr>
      <w:r>
        <w:rPr>
          <w:rFonts w:ascii="Meiryo UI" w:eastAsia="Meiryo UI" w:hAnsi="Meiryo UI" w:cs="Meiryo UI"/>
          <w:b/>
        </w:rPr>
        <w:t>単位互換履修生　募集要項</w:t>
      </w:r>
    </w:p>
    <w:p w14:paraId="00000004" w14:textId="77777777" w:rsidR="007C01D9" w:rsidRDefault="007C01D9" w:rsidP="003473E6">
      <w:pPr>
        <w:spacing w:line="380" w:lineRule="exact"/>
        <w:rPr>
          <w:rFonts w:ascii="Meiryo UI" w:eastAsia="Meiryo UI" w:hAnsi="Meiryo UI" w:cs="Meiryo UI"/>
        </w:rPr>
      </w:pPr>
    </w:p>
    <w:p w14:paraId="00000005" w14:textId="77777777" w:rsidR="007C01D9" w:rsidRDefault="005F5A18" w:rsidP="003473E6">
      <w:pPr>
        <w:numPr>
          <w:ilvl w:val="0"/>
          <w:numId w:val="2"/>
        </w:numPr>
        <w:spacing w:line="380" w:lineRule="exact"/>
        <w:rPr>
          <w:rFonts w:ascii="Meiryo UI" w:eastAsia="Meiryo UI" w:hAnsi="Meiryo UI" w:cs="Meiryo UI"/>
          <w:b/>
        </w:rPr>
      </w:pPr>
      <w:r>
        <w:rPr>
          <w:rFonts w:ascii="Meiryo UI" w:eastAsia="Meiryo UI" w:hAnsi="Meiryo UI" w:cs="Meiryo UI"/>
          <w:b/>
        </w:rPr>
        <w:t>ICLプロジェクトについて</w:t>
      </w:r>
    </w:p>
    <w:p w14:paraId="00000006" w14:textId="77777777" w:rsidR="007C01D9" w:rsidRDefault="005F5A18" w:rsidP="003473E6">
      <w:pPr>
        <w:spacing w:line="380" w:lineRule="exact"/>
        <w:ind w:left="420" w:firstLine="210"/>
        <w:rPr>
          <w:rFonts w:ascii="Meiryo UI" w:eastAsia="Meiryo UI" w:hAnsi="Meiryo UI" w:cs="Meiryo UI"/>
        </w:rPr>
      </w:pPr>
      <w:r>
        <w:rPr>
          <w:rFonts w:ascii="Meiryo UI" w:eastAsia="Meiryo UI" w:hAnsi="Meiryo UI" w:cs="Meiryo UI"/>
          <w:color w:val="1A1A1A"/>
        </w:rPr>
        <w:t>東北大学、福島大学、東京外国語大学、信州大学、大阪大学、神戸大学の６大学（ICLコンソーシアム）は、文部科学省大学の国際化促進フォーラム事業の支援を受け</w:t>
      </w:r>
      <w:r>
        <w:rPr>
          <w:rFonts w:ascii="Meiryo UI" w:eastAsia="Meiryo UI" w:hAnsi="Meiryo UI" w:cs="Meiryo UI"/>
        </w:rPr>
        <w:t>『国際共修ネットワークによる大学教育の内なる国際化の加速と世界展開（ICLプロジェクト）』を2021年度に開始しました。このプロジェクトは留学生と国内学生の協働を授業・活動に組み入れた国際共修（ICL）の授業実践を通じ国内外の機関と共有し、高度化、国際的通用性の向上を図りながら国内外に横展開することを目的としています。</w:t>
      </w:r>
    </w:p>
    <w:p w14:paraId="00000007" w14:textId="77777777" w:rsidR="007C01D9" w:rsidRDefault="005F5A18" w:rsidP="003473E6">
      <w:pPr>
        <w:spacing w:line="380" w:lineRule="exact"/>
        <w:ind w:left="420" w:firstLine="210"/>
        <w:rPr>
          <w:rFonts w:ascii="Meiryo UI" w:eastAsia="Meiryo UI" w:hAnsi="Meiryo UI" w:cs="Meiryo UI"/>
        </w:rPr>
      </w:pPr>
      <w:r>
        <w:rPr>
          <w:rFonts w:ascii="Meiryo UI" w:eastAsia="Meiryo UI" w:hAnsi="Meiryo UI" w:cs="Meiryo UI"/>
        </w:rPr>
        <w:t>本プロジェクトでは、2022年度にICLコンソーシアムが開講する６学際領域に関連する国際共修授業科目（ICL科目）を単位互換可能な形で提供します。これら大学に在籍する学生は、在籍大学の定める範囲内で他大学のICL科目を履修することが可能です。単位互換履修生として履修を希望する方は、本募集要項に従い出願してください。</w:t>
      </w:r>
    </w:p>
    <w:p w14:paraId="00000008" w14:textId="77777777" w:rsidR="007C01D9" w:rsidRDefault="007C01D9" w:rsidP="003473E6">
      <w:pPr>
        <w:spacing w:line="380" w:lineRule="exact"/>
        <w:rPr>
          <w:rFonts w:ascii="Meiryo UI" w:eastAsia="Meiryo UI" w:hAnsi="Meiryo UI" w:cs="Meiryo UI"/>
        </w:rPr>
      </w:pPr>
    </w:p>
    <w:p w14:paraId="00000009" w14:textId="77777777" w:rsidR="007C01D9" w:rsidRDefault="005F5A18" w:rsidP="003473E6">
      <w:pPr>
        <w:numPr>
          <w:ilvl w:val="0"/>
          <w:numId w:val="2"/>
        </w:numPr>
        <w:spacing w:line="380" w:lineRule="exact"/>
        <w:rPr>
          <w:rFonts w:ascii="Meiryo UI" w:eastAsia="Meiryo UI" w:hAnsi="Meiryo UI" w:cs="Meiryo UI"/>
          <w:b/>
        </w:rPr>
      </w:pPr>
      <w:r>
        <w:rPr>
          <w:rFonts w:ascii="Meiryo UI" w:eastAsia="Meiryo UI" w:hAnsi="Meiryo UI" w:cs="Meiryo UI"/>
          <w:b/>
        </w:rPr>
        <w:t>学修到達目標</w:t>
      </w:r>
    </w:p>
    <w:p w14:paraId="0000000A" w14:textId="77777777" w:rsidR="007C01D9" w:rsidRDefault="005F5A18" w:rsidP="003473E6">
      <w:pPr>
        <w:spacing w:line="380" w:lineRule="exact"/>
        <w:ind w:left="420" w:firstLine="210"/>
        <w:rPr>
          <w:rFonts w:ascii="Meiryo UI" w:eastAsia="Meiryo UI" w:hAnsi="Meiryo UI" w:cs="Meiryo UI"/>
        </w:rPr>
      </w:pPr>
      <w:r>
        <w:rPr>
          <w:rFonts w:ascii="Meiryo UI" w:eastAsia="Meiryo UI" w:hAnsi="Meiryo UI" w:cs="Meiryo UI"/>
        </w:rPr>
        <w:t>本プロジェクトによる単位互換可能な授業交流を通じて、学生の国際的な学習体験の多様化と国・地域・大学を超えた学生ネットワークの形成・拡大を図り、国際性を重視し世界共通の課題の解決に挑む新時代のグローバル人材を育成します。授業では科目コンテンツの学修と文化的・言語的に多様な背景をもつ学生との意味ある交流（meaningful interaction）等を有機的に融合し、学びの質を高め、各学際領域に設定した学修到達目標の達成を目指します。</w:t>
      </w:r>
    </w:p>
    <w:tbl>
      <w:tblPr>
        <w:tblStyle w:val="af2"/>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6946"/>
      </w:tblGrid>
      <w:tr w:rsidR="007C01D9" w14:paraId="0C55A4DF" w14:textId="77777777">
        <w:trPr>
          <w:trHeight w:val="411"/>
        </w:trPr>
        <w:tc>
          <w:tcPr>
            <w:tcW w:w="1842" w:type="dxa"/>
            <w:shd w:val="clear" w:color="auto" w:fill="D9D9D9"/>
          </w:tcPr>
          <w:p w14:paraId="0000000B" w14:textId="77777777" w:rsidR="007C01D9" w:rsidRDefault="005F5A18" w:rsidP="003473E6">
            <w:pPr>
              <w:spacing w:line="300" w:lineRule="exact"/>
              <w:ind w:firstLine="200"/>
              <w:jc w:val="left"/>
              <w:rPr>
                <w:rFonts w:ascii="Meiryo UI" w:eastAsia="Meiryo UI" w:hAnsi="Meiryo UI" w:cs="Meiryo UI"/>
                <w:sz w:val="20"/>
                <w:szCs w:val="20"/>
              </w:rPr>
            </w:pPr>
            <w:r>
              <w:rPr>
                <w:rFonts w:ascii="Meiryo UI" w:eastAsia="Meiryo UI" w:hAnsi="Meiryo UI" w:cs="Meiryo UI"/>
                <w:sz w:val="20"/>
                <w:szCs w:val="20"/>
              </w:rPr>
              <w:t>学際領域</w:t>
            </w:r>
          </w:p>
        </w:tc>
        <w:tc>
          <w:tcPr>
            <w:tcW w:w="6946" w:type="dxa"/>
            <w:shd w:val="clear" w:color="auto" w:fill="D9D9D9"/>
          </w:tcPr>
          <w:p w14:paraId="0000000C" w14:textId="77777777" w:rsidR="007C01D9" w:rsidRDefault="005F5A18" w:rsidP="003473E6">
            <w:pPr>
              <w:spacing w:line="300" w:lineRule="exact"/>
              <w:ind w:firstLine="200"/>
              <w:jc w:val="left"/>
              <w:rPr>
                <w:rFonts w:ascii="Meiryo UI" w:eastAsia="Meiryo UI" w:hAnsi="Meiryo UI" w:cs="Meiryo UI"/>
                <w:sz w:val="20"/>
                <w:szCs w:val="20"/>
              </w:rPr>
            </w:pPr>
            <w:r>
              <w:rPr>
                <w:rFonts w:ascii="Meiryo UI" w:eastAsia="Meiryo UI" w:hAnsi="Meiryo UI" w:cs="Meiryo UI"/>
                <w:sz w:val="20"/>
                <w:szCs w:val="20"/>
              </w:rPr>
              <w:t xml:space="preserve">　　　　　　　　　　　　　　　学修到達目標</w:t>
            </w:r>
          </w:p>
        </w:tc>
      </w:tr>
      <w:tr w:rsidR="007C01D9" w14:paraId="4CA2B09E" w14:textId="77777777">
        <w:trPr>
          <w:trHeight w:val="680"/>
        </w:trPr>
        <w:tc>
          <w:tcPr>
            <w:tcW w:w="1842" w:type="dxa"/>
          </w:tcPr>
          <w:p w14:paraId="0000000D"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SDGs</w:t>
            </w:r>
          </w:p>
        </w:tc>
        <w:tc>
          <w:tcPr>
            <w:tcW w:w="6946" w:type="dxa"/>
          </w:tcPr>
          <w:p w14:paraId="0000000E"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持続可能な開発目標に対する理解を促進し、多様な視点で世界共通の課題に対する解決策を地球市民として提案する力を伸ばす</w:t>
            </w:r>
          </w:p>
        </w:tc>
      </w:tr>
      <w:tr w:rsidR="007C01D9" w14:paraId="185E7150" w14:textId="77777777">
        <w:trPr>
          <w:trHeight w:val="680"/>
        </w:trPr>
        <w:tc>
          <w:tcPr>
            <w:tcW w:w="1842" w:type="dxa"/>
          </w:tcPr>
          <w:p w14:paraId="0000000F"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震災・復興</w:t>
            </w:r>
          </w:p>
        </w:tc>
        <w:tc>
          <w:tcPr>
            <w:tcW w:w="6946" w:type="dxa"/>
          </w:tcPr>
          <w:p w14:paraId="00000010"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阪神・淡路大震災、東日本大震災の被害や減災・防災について学び、復興のプロセス・成果を世界に発信する力を身につける</w:t>
            </w:r>
          </w:p>
        </w:tc>
      </w:tr>
      <w:tr w:rsidR="007C01D9" w14:paraId="7A2DBF09" w14:textId="77777777">
        <w:trPr>
          <w:trHeight w:val="680"/>
        </w:trPr>
        <w:tc>
          <w:tcPr>
            <w:tcW w:w="1842" w:type="dxa"/>
          </w:tcPr>
          <w:p w14:paraId="00000011"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異文化理解</w:t>
            </w:r>
          </w:p>
        </w:tc>
        <w:tc>
          <w:tcPr>
            <w:tcW w:w="6946" w:type="dxa"/>
          </w:tcPr>
          <w:p w14:paraId="00000012"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言語・文化背景の異なる人たちを理解・受容し、自文化をクリティカルに再考する中で、新しい価値観や創造力を身につける</w:t>
            </w:r>
          </w:p>
        </w:tc>
      </w:tr>
      <w:tr w:rsidR="007C01D9" w14:paraId="4806A638" w14:textId="77777777">
        <w:trPr>
          <w:trHeight w:val="680"/>
        </w:trPr>
        <w:tc>
          <w:tcPr>
            <w:tcW w:w="1842" w:type="dxa"/>
          </w:tcPr>
          <w:p w14:paraId="00000013"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産学連携・</w:t>
            </w:r>
          </w:p>
          <w:p w14:paraId="00000014"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リーダーシップ</w:t>
            </w:r>
          </w:p>
        </w:tc>
        <w:tc>
          <w:tcPr>
            <w:tcW w:w="6946" w:type="dxa"/>
          </w:tcPr>
          <w:p w14:paraId="00000015"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グローバルな環境で価値観の異なる人とでも協働し、課題発見・解決に能動的に関わろうとするコミュニケーション力・行動力・リーダーシップを習得する</w:t>
            </w:r>
          </w:p>
        </w:tc>
      </w:tr>
      <w:tr w:rsidR="007C01D9" w14:paraId="42238630" w14:textId="77777777">
        <w:trPr>
          <w:trHeight w:val="680"/>
        </w:trPr>
        <w:tc>
          <w:tcPr>
            <w:tcW w:w="1842" w:type="dxa"/>
          </w:tcPr>
          <w:p w14:paraId="00000016"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日本文化・社会</w:t>
            </w:r>
          </w:p>
        </w:tc>
        <w:tc>
          <w:tcPr>
            <w:tcW w:w="6946" w:type="dxa"/>
          </w:tcPr>
          <w:p w14:paraId="00000017"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日本の文化・歴史・慣習・社会事情に深い造詣をもち、日本の魅力や課題を多角的な視点で分析・議論する力を身につける</w:t>
            </w:r>
          </w:p>
        </w:tc>
      </w:tr>
      <w:tr w:rsidR="007C01D9" w14:paraId="67DFC317" w14:textId="77777777">
        <w:trPr>
          <w:trHeight w:val="680"/>
        </w:trPr>
        <w:tc>
          <w:tcPr>
            <w:tcW w:w="1842" w:type="dxa"/>
          </w:tcPr>
          <w:p w14:paraId="00000018"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地域社会との協働</w:t>
            </w:r>
          </w:p>
        </w:tc>
        <w:tc>
          <w:tcPr>
            <w:tcW w:w="6946" w:type="dxa"/>
          </w:tcPr>
          <w:p w14:paraId="00000019" w14:textId="77777777" w:rsidR="007C01D9" w:rsidRDefault="005F5A18" w:rsidP="003473E6">
            <w:pPr>
              <w:spacing w:line="300" w:lineRule="exact"/>
              <w:jc w:val="left"/>
              <w:rPr>
                <w:rFonts w:ascii="Meiryo UI" w:eastAsia="Meiryo UI" w:hAnsi="Meiryo UI" w:cs="Meiryo UI"/>
                <w:sz w:val="20"/>
                <w:szCs w:val="20"/>
              </w:rPr>
            </w:pPr>
            <w:r>
              <w:rPr>
                <w:rFonts w:ascii="Meiryo UI" w:eastAsia="Meiryo UI" w:hAnsi="Meiryo UI" w:cs="Meiryo UI"/>
                <w:sz w:val="20"/>
                <w:szCs w:val="20"/>
              </w:rPr>
              <w:t>地域社会の魅力や課題、また地域に暮らす人々を理解し、グローカルな視点で地域の発展につながる提案力・行動力を身につける</w:t>
            </w:r>
          </w:p>
        </w:tc>
      </w:tr>
    </w:tbl>
    <w:p w14:paraId="0000001A" w14:textId="77777777" w:rsidR="007C01D9" w:rsidRDefault="007C01D9" w:rsidP="003473E6">
      <w:pPr>
        <w:spacing w:line="380" w:lineRule="exact"/>
        <w:rPr>
          <w:rFonts w:ascii="Meiryo UI" w:eastAsia="Meiryo UI" w:hAnsi="Meiryo UI" w:cs="Meiryo UI"/>
        </w:rPr>
      </w:pPr>
    </w:p>
    <w:p w14:paraId="0000001B" w14:textId="77777777" w:rsidR="007C01D9" w:rsidRDefault="005F5A18" w:rsidP="003473E6">
      <w:pPr>
        <w:numPr>
          <w:ilvl w:val="0"/>
          <w:numId w:val="2"/>
        </w:numPr>
        <w:spacing w:line="360" w:lineRule="exact"/>
        <w:rPr>
          <w:rFonts w:ascii="Meiryo UI" w:eastAsia="Meiryo UI" w:hAnsi="Meiryo UI" w:cs="Meiryo UI"/>
          <w:b/>
        </w:rPr>
      </w:pPr>
      <w:r>
        <w:rPr>
          <w:rFonts w:ascii="Meiryo UI" w:eastAsia="Meiryo UI" w:hAnsi="Meiryo UI" w:cs="Meiryo UI"/>
          <w:b/>
        </w:rPr>
        <w:lastRenderedPageBreak/>
        <w:t>ICL科目（単位互換科目）</w:t>
      </w:r>
    </w:p>
    <w:p w14:paraId="0000001C" w14:textId="746C9EC6" w:rsidR="007C01D9" w:rsidRDefault="005F5A18" w:rsidP="003473E6">
      <w:pPr>
        <w:spacing w:line="360" w:lineRule="exact"/>
        <w:ind w:left="420"/>
        <w:rPr>
          <w:rFonts w:ascii="Meiryo UI" w:eastAsia="Meiryo UI" w:hAnsi="Meiryo UI" w:cs="Meiryo UI"/>
        </w:rPr>
      </w:pPr>
      <w:r>
        <w:rPr>
          <w:rFonts w:ascii="Meiryo UI" w:eastAsia="Meiryo UI" w:hAnsi="Meiryo UI" w:cs="Meiryo UI"/>
        </w:rPr>
        <w:t>2022年度は６つの学際分野から以下のICL科目（日本語又は英語）を開講します。開講科目については、</w:t>
      </w:r>
      <w:r w:rsidRPr="001F1553">
        <w:rPr>
          <w:rFonts w:ascii="Meiryo UI" w:eastAsia="Meiryo UI" w:hAnsi="Meiryo UI" w:cs="Meiryo UI"/>
        </w:rPr>
        <w:t xml:space="preserve">p. </w:t>
      </w:r>
      <w:r w:rsidR="006C67C5">
        <w:rPr>
          <w:rFonts w:ascii="Meiryo UI" w:eastAsia="Meiryo UI" w:hAnsi="Meiryo UI" w:cs="Meiryo UI" w:hint="eastAsia"/>
        </w:rPr>
        <w:t>4</w:t>
      </w:r>
      <w:r w:rsidRPr="001F1553">
        <w:rPr>
          <w:rFonts w:ascii="Meiryo UI" w:eastAsia="Meiryo UI" w:hAnsi="Meiryo UI" w:cs="Meiryo UI"/>
        </w:rPr>
        <w:t>の「</w:t>
      </w:r>
      <w:r>
        <w:rPr>
          <w:rFonts w:ascii="Meiryo UI" w:eastAsia="Meiryo UI" w:hAnsi="Meiryo UI" w:cs="Meiryo UI"/>
        </w:rPr>
        <w:t>2022年度ICL開講科目一覧」をご覧ください。また、各科目の詳細及びシラバスは</w:t>
      </w:r>
      <w:hyperlink r:id="rId8" w:anchor="course">
        <w:r>
          <w:rPr>
            <w:rFonts w:ascii="Meiryo UI" w:eastAsia="Meiryo UI" w:hAnsi="Meiryo UI" w:cs="Meiryo UI"/>
            <w:color w:val="0563C1"/>
            <w:u w:val="single"/>
          </w:rPr>
          <w:t>ICLプログラムウェブサイト</w:t>
        </w:r>
      </w:hyperlink>
      <w:r>
        <w:rPr>
          <w:rFonts w:ascii="Meiryo UI" w:eastAsia="Meiryo UI" w:hAnsi="Meiryo UI" w:cs="Meiryo UI"/>
        </w:rPr>
        <w:t>をご覧ください。科目によっては定員や対象学年（セメスター）が定められていることがあります。</w:t>
      </w:r>
    </w:p>
    <w:p w14:paraId="618CC39B" w14:textId="77777777" w:rsidR="008E46BD" w:rsidRDefault="008E46BD" w:rsidP="003473E6">
      <w:pPr>
        <w:spacing w:line="360" w:lineRule="exact"/>
        <w:ind w:left="420"/>
        <w:rPr>
          <w:rFonts w:ascii="Meiryo UI" w:eastAsia="Meiryo UI" w:hAnsi="Meiryo UI" w:cs="Meiryo UI"/>
        </w:rPr>
      </w:pPr>
    </w:p>
    <w:p w14:paraId="0000001E"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募集対象者</w:t>
      </w:r>
    </w:p>
    <w:p w14:paraId="0000001F"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東北大学、福島大学、東京外国語大学、信州大学、大阪大学、神戸大学に履修期間を通じ在学する学部学生となります。その他、学部相当の交換留学生（特別聴講学生）も各大学の取り扱いにより履修可能な場合がありますので、希望する方は所属する大学の窓口に問い合わせてください。</w:t>
      </w:r>
    </w:p>
    <w:p w14:paraId="00000020" w14:textId="77777777" w:rsidR="007C01D9" w:rsidRDefault="007C01D9" w:rsidP="003473E6">
      <w:pPr>
        <w:pBdr>
          <w:top w:val="nil"/>
          <w:left w:val="nil"/>
          <w:bottom w:val="nil"/>
          <w:right w:val="nil"/>
          <w:between w:val="nil"/>
        </w:pBdr>
        <w:spacing w:line="360" w:lineRule="exact"/>
        <w:ind w:left="420"/>
        <w:rPr>
          <w:rFonts w:ascii="Meiryo UI" w:eastAsia="Meiryo UI" w:hAnsi="Meiryo UI" w:cs="Meiryo UI"/>
          <w:color w:val="000000"/>
        </w:rPr>
      </w:pPr>
    </w:p>
    <w:p w14:paraId="00000021"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受講定員</w:t>
      </w:r>
    </w:p>
    <w:p w14:paraId="00000022" w14:textId="77777777" w:rsidR="007C01D9" w:rsidRDefault="005F5A18" w:rsidP="003473E6">
      <w:pPr>
        <w:spacing w:line="360" w:lineRule="exact"/>
        <w:ind w:left="420"/>
        <w:rPr>
          <w:rFonts w:ascii="Meiryo UI" w:eastAsia="Meiryo UI" w:hAnsi="Meiryo UI" w:cs="Meiryo UI"/>
        </w:rPr>
      </w:pPr>
      <w:r>
        <w:rPr>
          <w:rFonts w:ascii="Meiryo UI" w:eastAsia="Meiryo UI" w:hAnsi="Meiryo UI" w:cs="Meiryo UI"/>
        </w:rPr>
        <w:t>科目により受講定員が定められており、履修希望者数が定員を上回る場合は開講大学での審査の結果、希望する科目の履修ができない場合がありますのでご留意ください。</w:t>
      </w:r>
    </w:p>
    <w:p w14:paraId="00000023" w14:textId="77777777" w:rsidR="007C01D9" w:rsidRDefault="007C01D9" w:rsidP="003473E6">
      <w:pPr>
        <w:pBdr>
          <w:top w:val="nil"/>
          <w:left w:val="nil"/>
          <w:bottom w:val="nil"/>
          <w:right w:val="nil"/>
          <w:between w:val="nil"/>
        </w:pBdr>
        <w:spacing w:line="360" w:lineRule="exact"/>
        <w:ind w:left="420"/>
        <w:rPr>
          <w:rFonts w:ascii="Meiryo UI" w:eastAsia="Meiryo UI" w:hAnsi="Meiryo UI" w:cs="Meiryo UI"/>
          <w:b/>
          <w:color w:val="000000"/>
        </w:rPr>
      </w:pPr>
    </w:p>
    <w:p w14:paraId="00000024"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ICL科目履修までの流れ（申請方法）</w:t>
      </w:r>
    </w:p>
    <w:p w14:paraId="00000025"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履修を希望する方は、以下の手順で行ってください。</w:t>
      </w:r>
    </w:p>
    <w:p w14:paraId="00000026" w14:textId="29AB448F" w:rsidR="007C01D9" w:rsidRDefault="003D1116" w:rsidP="003473E6">
      <w:pPr>
        <w:numPr>
          <w:ilvl w:val="0"/>
          <w:numId w:val="3"/>
        </w:numPr>
        <w:pBdr>
          <w:top w:val="nil"/>
          <w:left w:val="nil"/>
          <w:bottom w:val="nil"/>
          <w:right w:val="nil"/>
          <w:between w:val="nil"/>
        </w:pBdr>
        <w:spacing w:line="360" w:lineRule="exact"/>
        <w:rPr>
          <w:rFonts w:ascii="Meiryo UI" w:eastAsia="Meiryo UI" w:hAnsi="Meiryo UI" w:cs="Meiryo UI"/>
          <w:color w:val="000000"/>
        </w:rPr>
      </w:pPr>
      <w:r w:rsidRPr="003D1116">
        <w:rPr>
          <w:rFonts w:ascii="Meiryo UI" w:eastAsia="Meiryo UI" w:hAnsi="Meiryo UI" w:cs="Meiryo UI"/>
          <w:color w:val="000000"/>
        </w:rPr>
        <w:t>募集要項またはICL-ChannelsのWEBサイトよりシラバスなどの詳細を確認し、履修したい科目を選択</w:t>
      </w:r>
      <w:r>
        <w:rPr>
          <w:rFonts w:ascii="Meiryo UI" w:eastAsia="Meiryo UI" w:hAnsi="Meiryo UI" w:cs="Meiryo UI" w:hint="eastAsia"/>
          <w:color w:val="000000"/>
        </w:rPr>
        <w:t>する</w:t>
      </w:r>
      <w:r w:rsidRPr="003D1116">
        <w:rPr>
          <w:rFonts w:ascii="Meiryo UI" w:eastAsia="Meiryo UI" w:hAnsi="Meiryo UI" w:cs="Meiryo UI"/>
          <w:color w:val="000000"/>
        </w:rPr>
        <w:t>。</w:t>
      </w:r>
    </w:p>
    <w:p w14:paraId="00000028" w14:textId="2F45313B" w:rsidR="007C01D9" w:rsidRDefault="003D1116" w:rsidP="003D1116">
      <w:pPr>
        <w:numPr>
          <w:ilvl w:val="0"/>
          <w:numId w:val="3"/>
        </w:numPr>
        <w:pBdr>
          <w:top w:val="nil"/>
          <w:left w:val="nil"/>
          <w:bottom w:val="nil"/>
          <w:right w:val="nil"/>
          <w:between w:val="nil"/>
        </w:pBdr>
        <w:spacing w:line="360" w:lineRule="exact"/>
        <w:jc w:val="left"/>
        <w:rPr>
          <w:rFonts w:ascii="Meiryo UI" w:eastAsia="Meiryo UI" w:hAnsi="Meiryo UI" w:cs="Meiryo UI"/>
          <w:color w:val="000000"/>
        </w:rPr>
      </w:pPr>
      <w:r>
        <w:rPr>
          <w:rFonts w:ascii="Meiryo UI" w:eastAsia="Meiryo UI" w:hAnsi="Meiryo UI" w:cs="Meiryo UI" w:hint="eastAsia"/>
        </w:rPr>
        <w:t>「</w:t>
      </w:r>
      <w:r w:rsidRPr="003D1116">
        <w:rPr>
          <w:rFonts w:ascii="Meiryo UI" w:eastAsia="Meiryo UI" w:hAnsi="Meiryo UI" w:cs="Meiryo UI" w:hint="eastAsia"/>
        </w:rPr>
        <w:t>履修願」「語学要件確認票」に記入し、</w:t>
      </w:r>
      <w:r w:rsidR="008E46BD">
        <w:rPr>
          <w:rFonts w:ascii="Meiryo UI" w:eastAsia="Meiryo UI" w:hAnsi="Meiryo UI" w:cs="Meiryo UI" w:hint="eastAsia"/>
        </w:rPr>
        <w:t>期限</w:t>
      </w:r>
      <w:r w:rsidRPr="003D1116">
        <w:rPr>
          <w:rFonts w:ascii="Meiryo UI" w:eastAsia="Meiryo UI" w:hAnsi="Meiryo UI" w:cs="Meiryo UI"/>
        </w:rPr>
        <w:t>までに国際交流センターに提出</w:t>
      </w:r>
      <w:r>
        <w:rPr>
          <w:rFonts w:ascii="Meiryo UI" w:eastAsia="Meiryo UI" w:hAnsi="Meiryo UI" w:cs="Meiryo UI" w:hint="eastAsia"/>
        </w:rPr>
        <w:t>する。</w:t>
      </w:r>
      <w:r w:rsidR="008E46BD">
        <w:rPr>
          <w:rFonts w:ascii="Meiryo UI" w:eastAsia="Meiryo UI" w:hAnsi="Meiryo UI" w:cs="Meiryo UI"/>
        </w:rPr>
        <w:br/>
      </w:r>
      <w:r w:rsidR="008E46BD">
        <w:rPr>
          <w:rFonts w:ascii="Meiryo UI" w:eastAsia="Meiryo UI" w:hAnsi="Meiryo UI" w:cs="Meiryo UI" w:hint="eastAsia"/>
        </w:rPr>
        <w:t>(様式は国際交流センター窓口または国際交流センターホームページより入手すること)</w:t>
      </w:r>
    </w:p>
    <w:p w14:paraId="00000029" w14:textId="5CF3615C" w:rsidR="007C01D9" w:rsidRDefault="008E46BD" w:rsidP="008E46BD">
      <w:pPr>
        <w:numPr>
          <w:ilvl w:val="0"/>
          <w:numId w:val="3"/>
        </w:numPr>
        <w:pBdr>
          <w:top w:val="nil"/>
          <w:left w:val="nil"/>
          <w:bottom w:val="nil"/>
          <w:right w:val="nil"/>
          <w:between w:val="nil"/>
        </w:pBdr>
        <w:spacing w:line="360" w:lineRule="exact"/>
        <w:rPr>
          <w:rFonts w:ascii="Meiryo UI" w:eastAsia="Meiryo UI" w:hAnsi="Meiryo UI" w:cs="Meiryo UI"/>
          <w:color w:val="000000"/>
        </w:rPr>
      </w:pPr>
      <w:r w:rsidRPr="008E46BD">
        <w:rPr>
          <w:rFonts w:ascii="Meiryo UI" w:eastAsia="Meiryo UI" w:hAnsi="Meiryo UI" w:cs="Meiryo UI" w:hint="eastAsia"/>
          <w:color w:val="000000"/>
        </w:rPr>
        <w:t>学年・現在までの履修状況・語学要件などを福島大学と派遣先大学で確認した後、受講可否を決定</w:t>
      </w:r>
      <w:r>
        <w:rPr>
          <w:rFonts w:ascii="Meiryo UI" w:eastAsia="Meiryo UI" w:hAnsi="Meiryo UI" w:cs="Meiryo UI" w:hint="eastAsia"/>
          <w:color w:val="000000"/>
        </w:rPr>
        <w:t>し結果を申請者に通知。</w:t>
      </w:r>
    </w:p>
    <w:p w14:paraId="0000002A" w14:textId="40A6C8D3" w:rsidR="007C01D9" w:rsidRDefault="005F5A18" w:rsidP="003473E6">
      <w:pPr>
        <w:numPr>
          <w:ilvl w:val="0"/>
          <w:numId w:val="3"/>
        </w:numPr>
        <w:pBdr>
          <w:top w:val="nil"/>
          <w:left w:val="nil"/>
          <w:bottom w:val="nil"/>
          <w:right w:val="nil"/>
          <w:between w:val="nil"/>
        </w:pBdr>
        <w:spacing w:line="360" w:lineRule="exact"/>
        <w:rPr>
          <w:rFonts w:ascii="Meiryo UI" w:eastAsia="Meiryo UI" w:hAnsi="Meiryo UI" w:cs="Meiryo UI"/>
          <w:color w:val="000000"/>
        </w:rPr>
      </w:pPr>
      <w:r>
        <w:rPr>
          <w:rFonts w:ascii="Meiryo UI" w:eastAsia="Meiryo UI" w:hAnsi="Meiryo UI" w:cs="Meiryo UI"/>
          <w:color w:val="000000"/>
        </w:rPr>
        <w:t>開講大学の案内に従い、</w:t>
      </w:r>
      <w:sdt>
        <w:sdtPr>
          <w:tag w:val="goog_rdk_2"/>
          <w:id w:val="-1438527123"/>
        </w:sdtPr>
        <w:sdtEndPr/>
        <w:sdtContent>
          <w:r>
            <w:rPr>
              <w:rFonts w:ascii="Meiryo UI" w:eastAsia="Meiryo UI" w:hAnsi="Meiryo UI" w:cs="Meiryo UI"/>
              <w:color w:val="000000"/>
            </w:rPr>
            <w:t>ICL科目の履修を開始する。</w:t>
          </w:r>
        </w:sdtContent>
      </w:sdt>
    </w:p>
    <w:p w14:paraId="0000002B" w14:textId="77777777" w:rsidR="007C01D9" w:rsidRPr="003473E6" w:rsidRDefault="007C01D9" w:rsidP="003473E6">
      <w:pPr>
        <w:pBdr>
          <w:top w:val="nil"/>
          <w:left w:val="nil"/>
          <w:bottom w:val="nil"/>
          <w:right w:val="nil"/>
          <w:between w:val="nil"/>
        </w:pBdr>
        <w:spacing w:line="360" w:lineRule="exact"/>
        <w:ind w:left="840"/>
        <w:rPr>
          <w:rFonts w:ascii="Meiryo UI" w:eastAsia="Meiryo UI" w:hAnsi="Meiryo UI" w:cs="Meiryo UI"/>
          <w:color w:val="000000"/>
        </w:rPr>
      </w:pPr>
      <w:bookmarkStart w:id="0" w:name="_GoBack"/>
      <w:bookmarkEnd w:id="0"/>
    </w:p>
    <w:p w14:paraId="0000002C" w14:textId="1F63CA4E" w:rsidR="007C01D9" w:rsidRDefault="008E46BD"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hint="eastAsia"/>
          <w:b/>
          <w:color w:val="000000"/>
        </w:rPr>
        <w:t>申込締切</w:t>
      </w:r>
    </w:p>
    <w:p w14:paraId="0000002E" w14:textId="0D810B53" w:rsidR="007C01D9" w:rsidRPr="00525C23" w:rsidRDefault="005F5A18" w:rsidP="008E46BD">
      <w:pPr>
        <w:spacing w:line="360" w:lineRule="exact"/>
        <w:ind w:left="420"/>
        <w:rPr>
          <w:rFonts w:ascii="Meiryo UI" w:eastAsia="Meiryo UI" w:hAnsi="Meiryo UI" w:cs="Meiryo UI"/>
          <w:b/>
          <w:color w:val="FF0000"/>
          <w:sz w:val="32"/>
          <w:szCs w:val="32"/>
        </w:rPr>
      </w:pPr>
      <w:r w:rsidRPr="00525C23">
        <w:rPr>
          <w:rFonts w:ascii="Meiryo UI" w:eastAsia="Meiryo UI" w:hAnsi="Meiryo UI" w:cs="Meiryo UI"/>
          <w:b/>
          <w:color w:val="FF0000"/>
          <w:sz w:val="32"/>
          <w:szCs w:val="32"/>
        </w:rPr>
        <w:t>2022年3月</w:t>
      </w:r>
      <w:r w:rsidR="008E46BD" w:rsidRPr="00525C23">
        <w:rPr>
          <w:rFonts w:ascii="Meiryo UI" w:eastAsia="Meiryo UI" w:hAnsi="Meiryo UI" w:cs="Meiryo UI" w:hint="eastAsia"/>
          <w:b/>
          <w:color w:val="FF0000"/>
          <w:sz w:val="32"/>
          <w:szCs w:val="32"/>
        </w:rPr>
        <w:t>18</w:t>
      </w:r>
      <w:r w:rsidRPr="00525C23">
        <w:rPr>
          <w:rFonts w:ascii="Meiryo UI" w:eastAsia="Meiryo UI" w:hAnsi="Meiryo UI" w:cs="Meiryo UI"/>
          <w:b/>
          <w:color w:val="FF0000"/>
          <w:sz w:val="32"/>
          <w:szCs w:val="32"/>
        </w:rPr>
        <w:t>日</w:t>
      </w:r>
      <w:r w:rsidR="008E46BD" w:rsidRPr="00525C23">
        <w:rPr>
          <w:rFonts w:ascii="Meiryo UI" w:eastAsia="Meiryo UI" w:hAnsi="Meiryo UI" w:cs="Meiryo UI" w:hint="eastAsia"/>
          <w:b/>
          <w:color w:val="FF0000"/>
          <w:sz w:val="32"/>
          <w:szCs w:val="32"/>
        </w:rPr>
        <w:t>(金)</w:t>
      </w:r>
    </w:p>
    <w:p w14:paraId="00000030" w14:textId="77777777" w:rsidR="007C01D9" w:rsidRDefault="007C01D9" w:rsidP="003473E6">
      <w:pPr>
        <w:pBdr>
          <w:top w:val="nil"/>
          <w:left w:val="nil"/>
          <w:bottom w:val="nil"/>
          <w:right w:val="nil"/>
          <w:between w:val="nil"/>
        </w:pBdr>
        <w:spacing w:line="360" w:lineRule="exact"/>
        <w:rPr>
          <w:rFonts w:ascii="Meiryo UI" w:eastAsia="Meiryo UI" w:hAnsi="Meiryo UI" w:cs="Meiryo UI"/>
          <w:color w:val="000000"/>
        </w:rPr>
      </w:pPr>
    </w:p>
    <w:p w14:paraId="00000031"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bookmarkStart w:id="1" w:name="_heading=h.gjdgxs" w:colFirst="0" w:colLast="0"/>
      <w:bookmarkEnd w:id="1"/>
      <w:r>
        <w:rPr>
          <w:rFonts w:ascii="Meiryo UI" w:eastAsia="Meiryo UI" w:hAnsi="Meiryo UI" w:cs="Meiryo UI"/>
          <w:b/>
          <w:color w:val="000000"/>
        </w:rPr>
        <w:t>申請にあたっての確認事項</w:t>
      </w:r>
    </w:p>
    <w:p w14:paraId="00000032"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事前に以下の点を確認のうえ履修申請をしてください。</w:t>
      </w:r>
    </w:p>
    <w:p w14:paraId="00000033" w14:textId="37DE2433" w:rsidR="007C01D9" w:rsidRDefault="005F5A18" w:rsidP="003473E6">
      <w:pPr>
        <w:numPr>
          <w:ilvl w:val="0"/>
          <w:numId w:val="4"/>
        </w:numPr>
        <w:pBdr>
          <w:top w:val="nil"/>
          <w:left w:val="nil"/>
          <w:bottom w:val="nil"/>
          <w:right w:val="nil"/>
          <w:between w:val="nil"/>
        </w:pBdr>
        <w:spacing w:line="360" w:lineRule="exact"/>
        <w:rPr>
          <w:rFonts w:ascii="Meiryo UI" w:eastAsia="Meiryo UI" w:hAnsi="Meiryo UI" w:cs="Meiryo UI"/>
          <w:color w:val="000000"/>
        </w:rPr>
      </w:pPr>
      <w:r>
        <w:rPr>
          <w:rFonts w:ascii="Meiryo UI" w:eastAsia="Meiryo UI" w:hAnsi="Meiryo UI" w:cs="Meiryo UI"/>
          <w:color w:val="000000"/>
        </w:rPr>
        <w:t>在籍大学で事前に確認・手続きを行う必要がある場合、その指示に従</w:t>
      </w:r>
      <w:sdt>
        <w:sdtPr>
          <w:tag w:val="goog_rdk_6"/>
          <w:id w:val="-32109812"/>
        </w:sdtPr>
        <w:sdtEndPr/>
        <w:sdtContent>
          <w:r>
            <w:rPr>
              <w:rFonts w:ascii="Meiryo UI" w:eastAsia="Meiryo UI" w:hAnsi="Meiryo UI" w:cs="Meiryo UI"/>
              <w:color w:val="000000"/>
            </w:rPr>
            <w:t>ってください。</w:t>
          </w:r>
        </w:sdtContent>
      </w:sdt>
    </w:p>
    <w:p w14:paraId="00000034" w14:textId="3FD993F5" w:rsidR="007C01D9" w:rsidRDefault="005F5A18" w:rsidP="003473E6">
      <w:pPr>
        <w:numPr>
          <w:ilvl w:val="0"/>
          <w:numId w:val="4"/>
        </w:numPr>
        <w:pBdr>
          <w:top w:val="nil"/>
          <w:left w:val="nil"/>
          <w:bottom w:val="nil"/>
          <w:right w:val="nil"/>
          <w:between w:val="nil"/>
        </w:pBdr>
        <w:spacing w:line="360" w:lineRule="exact"/>
        <w:rPr>
          <w:rFonts w:ascii="Meiryo UI" w:eastAsia="Meiryo UI" w:hAnsi="Meiryo UI" w:cs="Meiryo UI"/>
          <w:color w:val="000000"/>
        </w:rPr>
      </w:pPr>
      <w:r>
        <w:rPr>
          <w:rFonts w:ascii="Meiryo UI" w:eastAsia="Meiryo UI" w:hAnsi="Meiryo UI" w:cs="Meiryo UI"/>
          <w:color w:val="000000"/>
        </w:rPr>
        <w:t>履修を希望する科目が指定する履修要件（例：英語力）を満たしているかをシラバス等で確認</w:t>
      </w:r>
      <w:sdt>
        <w:sdtPr>
          <w:tag w:val="goog_rdk_8"/>
          <w:id w:val="347689493"/>
        </w:sdtPr>
        <w:sdtEndPr/>
        <w:sdtContent>
          <w:r>
            <w:rPr>
              <w:rFonts w:ascii="Meiryo UI" w:eastAsia="Meiryo UI" w:hAnsi="Meiryo UI" w:cs="Meiryo UI"/>
              <w:color w:val="000000"/>
            </w:rPr>
            <w:t>してください。</w:t>
          </w:r>
        </w:sdtContent>
      </w:sdt>
    </w:p>
    <w:p w14:paraId="00000036" w14:textId="0CE504A0" w:rsidR="007C01D9" w:rsidRDefault="00525C23" w:rsidP="003473E6">
      <w:pPr>
        <w:numPr>
          <w:ilvl w:val="0"/>
          <w:numId w:val="4"/>
        </w:numPr>
        <w:pBdr>
          <w:top w:val="nil"/>
          <w:left w:val="nil"/>
          <w:bottom w:val="nil"/>
          <w:right w:val="nil"/>
          <w:between w:val="nil"/>
        </w:pBdr>
        <w:spacing w:line="360" w:lineRule="exact"/>
        <w:rPr>
          <w:rFonts w:ascii="Meiryo UI" w:eastAsia="Meiryo UI" w:hAnsi="Meiryo UI" w:cs="Meiryo UI"/>
          <w:color w:val="000000"/>
        </w:rPr>
      </w:pPr>
      <w:sdt>
        <w:sdtPr>
          <w:tag w:val="goog_rdk_12"/>
          <w:id w:val="2028982015"/>
        </w:sdtPr>
        <w:sdtEndPr/>
        <w:sdtContent>
          <w:sdt>
            <w:sdtPr>
              <w:tag w:val="goog_rdk_10"/>
              <w:id w:val="1021431468"/>
            </w:sdtPr>
            <w:sdtEndPr/>
            <w:sdtContent>
              <w:r w:rsidR="005F5A18">
                <w:rPr>
                  <w:rFonts w:ascii="Meiryo UI" w:eastAsia="Meiryo UI" w:hAnsi="Meiryo UI" w:cs="Meiryo UI"/>
                  <w:color w:val="000000"/>
                </w:rPr>
                <w:t>開講大学により授業時間が異なります。時間割の重複は認められませんので、履修を希望するICL科目と前後する自大学の科目の授業時間に重複がないか必ず確認してください。</w:t>
              </w:r>
            </w:sdtContent>
          </w:sdt>
          <w:sdt>
            <w:sdtPr>
              <w:tag w:val="goog_rdk_11"/>
              <w:id w:val="-92552833"/>
              <w:showingPlcHdr/>
            </w:sdtPr>
            <w:sdtEndPr/>
            <w:sdtContent>
              <w:r w:rsidR="003473E6">
                <w:t xml:space="preserve">     </w:t>
              </w:r>
            </w:sdtContent>
          </w:sdt>
        </w:sdtContent>
      </w:sdt>
      <w:sdt>
        <w:sdtPr>
          <w:tag w:val="goog_rdk_15"/>
          <w:id w:val="620033274"/>
        </w:sdtPr>
        <w:sdtEndPr/>
        <w:sdtContent>
          <w:sdt>
            <w:sdtPr>
              <w:tag w:val="goog_rdk_14"/>
              <w:id w:val="1793240093"/>
            </w:sdtPr>
            <w:sdtEndPr/>
            <w:sdtContent>
              <w:r w:rsidR="005F5A18">
                <w:rPr>
                  <w:rFonts w:ascii="Meiryo UI" w:eastAsia="Meiryo UI" w:hAnsi="Meiryo UI" w:cs="Meiryo UI"/>
                  <w:color w:val="000000"/>
                </w:rPr>
                <w:t>履修単位数の上限を超えることのないよう、在籍大学のルールを確認してください。</w:t>
              </w:r>
            </w:sdtContent>
          </w:sdt>
        </w:sdtContent>
      </w:sdt>
    </w:p>
    <w:sdt>
      <w:sdtPr>
        <w:tag w:val="goog_rdk_17"/>
        <w:id w:val="-1614818561"/>
      </w:sdtPr>
      <w:sdtEndPr/>
      <w:sdtContent>
        <w:p w14:paraId="00000037" w14:textId="31B2F50E" w:rsidR="007C01D9" w:rsidRPr="003473E6" w:rsidRDefault="00525C23" w:rsidP="003473E6">
          <w:pPr>
            <w:pBdr>
              <w:top w:val="nil"/>
              <w:left w:val="nil"/>
              <w:bottom w:val="nil"/>
              <w:right w:val="nil"/>
              <w:between w:val="nil"/>
            </w:pBdr>
            <w:spacing w:line="360" w:lineRule="exact"/>
            <w:ind w:left="840"/>
            <w:rPr>
              <w:rFonts w:cs="游明朝"/>
              <w:color w:val="000000"/>
            </w:rPr>
          </w:pPr>
          <w:sdt>
            <w:sdtPr>
              <w:tag w:val="goog_rdk_16"/>
              <w:id w:val="2010792023"/>
              <w:showingPlcHdr/>
            </w:sdtPr>
            <w:sdtEndPr/>
            <w:sdtContent>
              <w:r w:rsidR="008E46BD">
                <w:t xml:space="preserve">     </w:t>
              </w:r>
            </w:sdtContent>
          </w:sdt>
        </w:p>
      </w:sdtContent>
    </w:sdt>
    <w:p w14:paraId="00000038"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lastRenderedPageBreak/>
        <w:t>在籍身分</w:t>
      </w:r>
    </w:p>
    <w:p w14:paraId="00000039" w14:textId="77777777" w:rsidR="007C01D9" w:rsidRDefault="005F5A18" w:rsidP="003473E6">
      <w:pPr>
        <w:spacing w:line="360" w:lineRule="exact"/>
        <w:ind w:left="420" w:hanging="420"/>
        <w:rPr>
          <w:rFonts w:ascii="Meiryo UI" w:eastAsia="Meiryo UI" w:hAnsi="Meiryo UI" w:cs="Meiryo UI"/>
        </w:rPr>
      </w:pPr>
      <w:r>
        <w:rPr>
          <w:rFonts w:ascii="Meiryo UI" w:eastAsia="Meiryo UI" w:hAnsi="Meiryo UI" w:cs="Meiryo UI"/>
        </w:rPr>
        <w:t xml:space="preserve">　　　履修を許可された学生は開講大学の特別聴講学生の身分を有します。</w:t>
      </w:r>
    </w:p>
    <w:p w14:paraId="0000003A" w14:textId="77777777" w:rsidR="007C01D9" w:rsidRDefault="007C01D9" w:rsidP="003473E6">
      <w:pPr>
        <w:spacing w:line="360" w:lineRule="exact"/>
        <w:rPr>
          <w:rFonts w:ascii="Meiryo UI" w:eastAsia="Meiryo UI" w:hAnsi="Meiryo UI" w:cs="Meiryo UI"/>
        </w:rPr>
      </w:pPr>
    </w:p>
    <w:p w14:paraId="0000003B"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成績評価と単位認定</w:t>
      </w:r>
    </w:p>
    <w:p w14:paraId="0000003C"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ICL科目の成績評価は開講大学の定めによります。修得した成績の単位認定方法は、在籍大学において確認してください。</w:t>
      </w:r>
    </w:p>
    <w:p w14:paraId="0000003D" w14:textId="77777777" w:rsidR="007C01D9" w:rsidRDefault="007C01D9" w:rsidP="003473E6">
      <w:pPr>
        <w:spacing w:line="360" w:lineRule="exact"/>
        <w:rPr>
          <w:rFonts w:ascii="Meiryo UI" w:eastAsia="Meiryo UI" w:hAnsi="Meiryo UI" w:cs="Meiryo UI"/>
        </w:rPr>
      </w:pPr>
    </w:p>
    <w:p w14:paraId="0000003E"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授業料等</w:t>
      </w:r>
    </w:p>
    <w:p w14:paraId="0000003F"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ICL科目を履修するための授業料・入学料・検定料等は徴収しません。その他、実習費・材料費等の有無についてはシラバス等で確認してください。</w:t>
      </w:r>
    </w:p>
    <w:p w14:paraId="00000040" w14:textId="77777777" w:rsidR="007C01D9" w:rsidRDefault="007C01D9" w:rsidP="003473E6">
      <w:pPr>
        <w:pBdr>
          <w:top w:val="nil"/>
          <w:left w:val="nil"/>
          <w:bottom w:val="nil"/>
          <w:right w:val="nil"/>
          <w:between w:val="nil"/>
        </w:pBdr>
        <w:spacing w:line="360" w:lineRule="exact"/>
        <w:ind w:left="420"/>
        <w:rPr>
          <w:rFonts w:ascii="Meiryo UI" w:eastAsia="Meiryo UI" w:hAnsi="Meiryo UI" w:cs="Meiryo UI"/>
          <w:color w:val="000000"/>
        </w:rPr>
      </w:pPr>
    </w:p>
    <w:p w14:paraId="00000041"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受講方法</w:t>
      </w:r>
    </w:p>
    <w:p w14:paraId="00000042" w14:textId="77777777" w:rsidR="007C01D9" w:rsidRDefault="005F5A18" w:rsidP="003473E6">
      <w:pPr>
        <w:pBdr>
          <w:top w:val="nil"/>
          <w:left w:val="nil"/>
          <w:bottom w:val="nil"/>
          <w:right w:val="nil"/>
          <w:between w:val="nil"/>
        </w:pBdr>
        <w:spacing w:line="360" w:lineRule="exact"/>
        <w:ind w:left="420"/>
        <w:rPr>
          <w:rFonts w:ascii="Meiryo UI" w:eastAsia="Meiryo UI" w:hAnsi="Meiryo UI" w:cs="Meiryo UI"/>
          <w:b/>
          <w:color w:val="000000"/>
        </w:rPr>
      </w:pPr>
      <w:r>
        <w:rPr>
          <w:rFonts w:ascii="Meiryo UI" w:eastAsia="Meiryo UI" w:hAnsi="Meiryo UI" w:cs="Meiryo UI"/>
          <w:color w:val="000000"/>
        </w:rPr>
        <w:t>ICL科目は、原則、オンライン授業となるため、受講の際に、各自パソコンやインターネット環境等が必要となります。</w:t>
      </w:r>
    </w:p>
    <w:p w14:paraId="00000043" w14:textId="77777777" w:rsidR="007C01D9" w:rsidRDefault="007C01D9" w:rsidP="003473E6">
      <w:pPr>
        <w:pBdr>
          <w:top w:val="nil"/>
          <w:left w:val="nil"/>
          <w:bottom w:val="nil"/>
          <w:right w:val="nil"/>
          <w:between w:val="nil"/>
        </w:pBdr>
        <w:spacing w:line="360" w:lineRule="exact"/>
        <w:rPr>
          <w:rFonts w:ascii="Meiryo UI" w:eastAsia="Meiryo UI" w:hAnsi="Meiryo UI" w:cs="Meiryo UI"/>
          <w:b/>
          <w:color w:val="000000"/>
        </w:rPr>
      </w:pPr>
    </w:p>
    <w:p w14:paraId="00000044"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履修辞退手続き</w:t>
      </w:r>
    </w:p>
    <w:sdt>
      <w:sdtPr>
        <w:tag w:val="goog_rdk_20"/>
        <w:id w:val="1358157146"/>
      </w:sdtPr>
      <w:sdtEndPr/>
      <w:sdtContent>
        <w:p w14:paraId="00000045" w14:textId="77777777" w:rsidR="007C01D9" w:rsidRPr="003473E6" w:rsidRDefault="00525C23" w:rsidP="003473E6">
          <w:pPr>
            <w:widowControl/>
            <w:pBdr>
              <w:top w:val="nil"/>
              <w:left w:val="nil"/>
              <w:bottom w:val="nil"/>
              <w:right w:val="nil"/>
              <w:between w:val="nil"/>
            </w:pBdr>
            <w:spacing w:line="360" w:lineRule="exact"/>
            <w:ind w:left="420"/>
            <w:rPr>
              <w:rFonts w:ascii="ＭＳ Ｐゴシック" w:eastAsia="ＭＳ Ｐゴシック" w:hAnsi="ＭＳ Ｐゴシック" w:cs="ＭＳ Ｐゴシック"/>
              <w:color w:val="000000"/>
              <w:sz w:val="24"/>
              <w:szCs w:val="24"/>
            </w:rPr>
          </w:pPr>
          <w:sdt>
            <w:sdtPr>
              <w:tag w:val="goog_rdk_19"/>
              <w:id w:val="-115988403"/>
            </w:sdtPr>
            <w:sdtEndPr/>
            <w:sdtContent>
              <w:r w:rsidR="005F5A18">
                <w:rPr>
                  <w:rFonts w:ascii="Meiryo UI" w:eastAsia="Meiryo UI" w:hAnsi="Meiryo UI" w:cs="Meiryo UI"/>
                  <w:color w:val="000000"/>
                </w:rPr>
                <w:t>原則としてICL科目の履修辞退はできませんので、申請前に履修計画をしっかり立ててください。やむを得ない事情により辞退する場合は、所属大学の担当窓口へ申し出てください。</w:t>
              </w:r>
            </w:sdtContent>
          </w:sdt>
        </w:p>
      </w:sdtContent>
    </w:sdt>
    <w:sdt>
      <w:sdtPr>
        <w:tag w:val="goog_rdk_23"/>
        <w:id w:val="-228844795"/>
      </w:sdtPr>
      <w:sdtEndPr/>
      <w:sdtContent>
        <w:p w14:paraId="00000047" w14:textId="48EF1ED4" w:rsidR="007C01D9" w:rsidRDefault="00525C23" w:rsidP="003473E6">
          <w:pPr>
            <w:pBdr>
              <w:top w:val="nil"/>
              <w:left w:val="nil"/>
              <w:bottom w:val="nil"/>
              <w:right w:val="nil"/>
              <w:between w:val="nil"/>
            </w:pBdr>
            <w:spacing w:line="360" w:lineRule="exact"/>
            <w:ind w:left="420"/>
            <w:rPr>
              <w:rFonts w:ascii="Meiryo UI" w:eastAsia="Meiryo UI" w:hAnsi="Meiryo UI" w:cs="Meiryo UI"/>
              <w:b/>
              <w:color w:val="000000"/>
            </w:rPr>
          </w:pPr>
          <w:sdt>
            <w:sdtPr>
              <w:tag w:val="goog_rdk_22"/>
              <w:id w:val="1362397078"/>
              <w:showingPlcHdr/>
            </w:sdtPr>
            <w:sdtEndPr/>
            <w:sdtContent>
              <w:r w:rsidR="003473E6">
                <w:t xml:space="preserve">     </w:t>
              </w:r>
            </w:sdtContent>
          </w:sdt>
        </w:p>
      </w:sdtContent>
    </w:sdt>
    <w:p w14:paraId="00000048" w14:textId="77777777" w:rsidR="007C01D9" w:rsidRDefault="005F5A18" w:rsidP="003473E6">
      <w:pPr>
        <w:numPr>
          <w:ilvl w:val="0"/>
          <w:numId w:val="2"/>
        </w:numPr>
        <w:pBdr>
          <w:top w:val="nil"/>
          <w:left w:val="nil"/>
          <w:bottom w:val="nil"/>
          <w:right w:val="nil"/>
          <w:between w:val="nil"/>
        </w:pBdr>
        <w:spacing w:line="360" w:lineRule="exact"/>
        <w:rPr>
          <w:rFonts w:ascii="Meiryo UI" w:eastAsia="Meiryo UI" w:hAnsi="Meiryo UI" w:cs="Meiryo UI"/>
          <w:b/>
          <w:color w:val="000000"/>
        </w:rPr>
      </w:pPr>
      <w:r>
        <w:rPr>
          <w:rFonts w:ascii="Meiryo UI" w:eastAsia="Meiryo UI" w:hAnsi="Meiryo UI" w:cs="Meiryo UI"/>
          <w:b/>
          <w:color w:val="000000"/>
        </w:rPr>
        <w:t>問い合わせ先</w:t>
      </w:r>
    </w:p>
    <w:p w14:paraId="00000049" w14:textId="695836F1" w:rsidR="007C01D9" w:rsidRDefault="005F5A18" w:rsidP="003473E6">
      <w:pPr>
        <w:pBdr>
          <w:top w:val="nil"/>
          <w:left w:val="nil"/>
          <w:bottom w:val="nil"/>
          <w:right w:val="nil"/>
          <w:between w:val="nil"/>
        </w:pBdr>
        <w:spacing w:line="360" w:lineRule="exact"/>
        <w:ind w:left="420"/>
        <w:rPr>
          <w:rFonts w:ascii="Meiryo UI" w:eastAsia="Meiryo UI" w:hAnsi="Meiryo UI" w:cs="Meiryo UI"/>
          <w:color w:val="000000"/>
        </w:rPr>
      </w:pPr>
      <w:r>
        <w:rPr>
          <w:rFonts w:ascii="Meiryo UI" w:eastAsia="Meiryo UI" w:hAnsi="Meiryo UI" w:cs="Meiryo UI"/>
          <w:color w:val="000000"/>
        </w:rPr>
        <w:t>本プロジェクト並びにICL科目の履修等に関するお問い合わせは</w:t>
      </w:r>
      <w:r w:rsidR="003D1116">
        <w:rPr>
          <w:rFonts w:ascii="Meiryo UI" w:eastAsia="Meiryo UI" w:hAnsi="Meiryo UI" w:cs="Meiryo UI" w:hint="eastAsia"/>
          <w:color w:val="000000"/>
        </w:rPr>
        <w:t>国際交流センターへ</w:t>
      </w:r>
      <w:r>
        <w:rPr>
          <w:rFonts w:ascii="Meiryo UI" w:eastAsia="Meiryo UI" w:hAnsi="Meiryo UI" w:cs="Meiryo UI"/>
          <w:color w:val="000000"/>
        </w:rPr>
        <w:t>ご連絡ください。</w:t>
      </w:r>
    </w:p>
    <w:tbl>
      <w:tblPr>
        <w:tblStyle w:val="af3"/>
        <w:tblW w:w="9072"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4253"/>
        <w:gridCol w:w="3544"/>
      </w:tblGrid>
      <w:tr w:rsidR="003D1116" w14:paraId="767E0B13" w14:textId="77777777" w:rsidTr="003D1116">
        <w:tc>
          <w:tcPr>
            <w:tcW w:w="1275" w:type="dxa"/>
          </w:tcPr>
          <w:p w14:paraId="0000004A" w14:textId="77777777" w:rsidR="003D1116" w:rsidRDefault="003D1116" w:rsidP="001F1553">
            <w:pPr>
              <w:spacing w:line="300" w:lineRule="exact"/>
              <w:jc w:val="center"/>
              <w:rPr>
                <w:rFonts w:ascii="Meiryo UI" w:eastAsia="Meiryo UI" w:hAnsi="Meiryo UI" w:cs="Meiryo UI"/>
                <w:sz w:val="20"/>
                <w:szCs w:val="20"/>
              </w:rPr>
            </w:pPr>
            <w:r>
              <w:rPr>
                <w:rFonts w:ascii="Meiryo UI" w:eastAsia="Meiryo UI" w:hAnsi="Meiryo UI" w:cs="Meiryo UI"/>
                <w:sz w:val="20"/>
                <w:szCs w:val="20"/>
              </w:rPr>
              <w:t>大学</w:t>
            </w:r>
          </w:p>
        </w:tc>
        <w:tc>
          <w:tcPr>
            <w:tcW w:w="4253" w:type="dxa"/>
          </w:tcPr>
          <w:p w14:paraId="0000004B" w14:textId="77777777" w:rsidR="003D1116" w:rsidRDefault="003D1116" w:rsidP="001F1553">
            <w:pPr>
              <w:spacing w:line="300" w:lineRule="exact"/>
              <w:jc w:val="center"/>
              <w:rPr>
                <w:rFonts w:ascii="Meiryo UI" w:eastAsia="Meiryo UI" w:hAnsi="Meiryo UI" w:cs="Meiryo UI"/>
                <w:sz w:val="20"/>
                <w:szCs w:val="20"/>
              </w:rPr>
            </w:pPr>
            <w:r>
              <w:rPr>
                <w:rFonts w:ascii="Meiryo UI" w:eastAsia="Meiryo UI" w:hAnsi="Meiryo UI" w:cs="Meiryo UI"/>
                <w:sz w:val="20"/>
                <w:szCs w:val="20"/>
              </w:rPr>
              <w:t>部署</w:t>
            </w:r>
          </w:p>
        </w:tc>
        <w:tc>
          <w:tcPr>
            <w:tcW w:w="3544" w:type="dxa"/>
          </w:tcPr>
          <w:p w14:paraId="0000004C" w14:textId="7697FB6D" w:rsidR="003D1116" w:rsidRDefault="003D1116" w:rsidP="001F1553">
            <w:pPr>
              <w:spacing w:line="300" w:lineRule="exact"/>
              <w:jc w:val="center"/>
              <w:rPr>
                <w:rFonts w:ascii="Meiryo UI" w:eastAsia="Meiryo UI" w:hAnsi="Meiryo UI" w:cs="Meiryo UI"/>
                <w:sz w:val="20"/>
                <w:szCs w:val="20"/>
              </w:rPr>
            </w:pPr>
            <w:r>
              <w:rPr>
                <w:rFonts w:ascii="Meiryo UI" w:eastAsia="Meiryo UI" w:hAnsi="Meiryo UI" w:cs="Meiryo UI"/>
                <w:sz w:val="20"/>
                <w:szCs w:val="20"/>
              </w:rPr>
              <w:t>メール</w:t>
            </w:r>
          </w:p>
        </w:tc>
      </w:tr>
      <w:tr w:rsidR="003D1116" w14:paraId="135295D6" w14:textId="77777777" w:rsidTr="003D1116">
        <w:trPr>
          <w:trHeight w:val="567"/>
        </w:trPr>
        <w:tc>
          <w:tcPr>
            <w:tcW w:w="1275" w:type="dxa"/>
            <w:vAlign w:val="center"/>
          </w:tcPr>
          <w:p w14:paraId="00000051" w14:textId="77777777" w:rsidR="003D1116" w:rsidRDefault="003D1116" w:rsidP="001F1553">
            <w:pPr>
              <w:spacing w:line="300" w:lineRule="exact"/>
              <w:rPr>
                <w:rFonts w:ascii="Meiryo UI" w:eastAsia="Meiryo UI" w:hAnsi="Meiryo UI" w:cs="Meiryo UI"/>
                <w:sz w:val="20"/>
                <w:szCs w:val="20"/>
              </w:rPr>
            </w:pPr>
            <w:r>
              <w:rPr>
                <w:rFonts w:ascii="Meiryo UI" w:eastAsia="Meiryo UI" w:hAnsi="Meiryo UI" w:cs="Meiryo UI"/>
                <w:color w:val="000000"/>
                <w:sz w:val="20"/>
                <w:szCs w:val="20"/>
              </w:rPr>
              <w:t>福島大学</w:t>
            </w:r>
          </w:p>
        </w:tc>
        <w:tc>
          <w:tcPr>
            <w:tcW w:w="4253" w:type="dxa"/>
            <w:vAlign w:val="center"/>
          </w:tcPr>
          <w:p w14:paraId="00000052" w14:textId="77777777" w:rsidR="003D1116" w:rsidRDefault="003D1116" w:rsidP="001F1553">
            <w:pPr>
              <w:spacing w:line="300" w:lineRule="exact"/>
              <w:rPr>
                <w:rFonts w:ascii="Meiryo UI" w:eastAsia="Meiryo UI" w:hAnsi="Meiryo UI" w:cs="Meiryo UI"/>
                <w:color w:val="000000"/>
                <w:sz w:val="20"/>
                <w:szCs w:val="20"/>
              </w:rPr>
            </w:pPr>
            <w:r>
              <w:rPr>
                <w:rFonts w:ascii="Meiryo UI" w:eastAsia="Meiryo UI" w:hAnsi="Meiryo UI" w:cs="Meiryo UI"/>
                <w:color w:val="000000"/>
                <w:sz w:val="20"/>
                <w:szCs w:val="20"/>
              </w:rPr>
              <w:t>国際交流センター</w:t>
            </w:r>
          </w:p>
        </w:tc>
        <w:tc>
          <w:tcPr>
            <w:tcW w:w="3544" w:type="dxa"/>
            <w:vAlign w:val="center"/>
          </w:tcPr>
          <w:p w14:paraId="00000053" w14:textId="7D6B285C" w:rsidR="003D1116" w:rsidRDefault="00525C23" w:rsidP="001F1553">
            <w:pPr>
              <w:spacing w:line="300" w:lineRule="exact"/>
              <w:rPr>
                <w:rFonts w:ascii="Meiryo UI" w:eastAsia="Meiryo UI" w:hAnsi="Meiryo UI" w:cs="Meiryo UI"/>
                <w:color w:val="000000"/>
                <w:sz w:val="20"/>
                <w:szCs w:val="20"/>
              </w:rPr>
            </w:pPr>
            <w:hyperlink r:id="rId9">
              <w:r w:rsidR="003D1116">
                <w:rPr>
                  <w:rFonts w:ascii="Meiryo UI" w:eastAsia="Meiryo UI" w:hAnsi="Meiryo UI" w:cs="Meiryo UI"/>
                  <w:color w:val="0563C1"/>
                  <w:sz w:val="20"/>
                  <w:szCs w:val="20"/>
                  <w:u w:val="single"/>
                </w:rPr>
                <w:t>ryugaku@adb.fukushima-u.ac.jp</w:t>
              </w:r>
            </w:hyperlink>
          </w:p>
        </w:tc>
      </w:tr>
    </w:tbl>
    <w:p w14:paraId="00000062" w14:textId="77777777" w:rsidR="007C01D9" w:rsidRDefault="007C01D9" w:rsidP="003473E6">
      <w:pPr>
        <w:spacing w:line="380" w:lineRule="exact"/>
        <w:rPr>
          <w:rFonts w:ascii="Meiryo UI" w:eastAsia="Meiryo UI" w:hAnsi="Meiryo UI" w:cs="Meiryo UI"/>
        </w:rPr>
      </w:pPr>
    </w:p>
    <w:p w14:paraId="00000063" w14:textId="538D552F" w:rsidR="007C01D9" w:rsidRDefault="007C01D9" w:rsidP="003473E6">
      <w:pPr>
        <w:spacing w:line="380" w:lineRule="exact"/>
        <w:rPr>
          <w:rFonts w:ascii="Meiryo UI" w:eastAsia="Meiryo UI" w:hAnsi="Meiryo UI" w:cs="Meiryo UI"/>
        </w:rPr>
      </w:pPr>
    </w:p>
    <w:p w14:paraId="7009CEE7" w14:textId="7DE3E4A4" w:rsidR="003D1116" w:rsidRDefault="003D1116" w:rsidP="003473E6">
      <w:pPr>
        <w:spacing w:line="380" w:lineRule="exact"/>
        <w:rPr>
          <w:rFonts w:ascii="Meiryo UI" w:eastAsia="Meiryo UI" w:hAnsi="Meiryo UI" w:cs="Meiryo UI"/>
        </w:rPr>
      </w:pPr>
    </w:p>
    <w:p w14:paraId="2AC75BCB" w14:textId="113D44B8" w:rsidR="003D1116" w:rsidRDefault="003D1116" w:rsidP="003473E6">
      <w:pPr>
        <w:spacing w:line="380" w:lineRule="exact"/>
        <w:rPr>
          <w:rFonts w:ascii="Meiryo UI" w:eastAsia="Meiryo UI" w:hAnsi="Meiryo UI" w:cs="Meiryo UI"/>
        </w:rPr>
      </w:pPr>
    </w:p>
    <w:p w14:paraId="7681F692" w14:textId="18BBED5B" w:rsidR="003D1116" w:rsidRDefault="003D1116" w:rsidP="003473E6">
      <w:pPr>
        <w:spacing w:line="380" w:lineRule="exact"/>
        <w:rPr>
          <w:rFonts w:ascii="Meiryo UI" w:eastAsia="Meiryo UI" w:hAnsi="Meiryo UI" w:cs="Meiryo UI"/>
        </w:rPr>
      </w:pPr>
    </w:p>
    <w:p w14:paraId="7C8D8988" w14:textId="6242CE90" w:rsidR="003D1116" w:rsidRDefault="003D1116" w:rsidP="003473E6">
      <w:pPr>
        <w:spacing w:line="380" w:lineRule="exact"/>
        <w:rPr>
          <w:rFonts w:ascii="Meiryo UI" w:eastAsia="Meiryo UI" w:hAnsi="Meiryo UI" w:cs="Meiryo UI"/>
        </w:rPr>
      </w:pPr>
    </w:p>
    <w:p w14:paraId="37FB541D" w14:textId="5BFB72F1" w:rsidR="003D1116" w:rsidRDefault="003D1116" w:rsidP="003473E6">
      <w:pPr>
        <w:spacing w:line="380" w:lineRule="exact"/>
        <w:rPr>
          <w:rFonts w:ascii="Meiryo UI" w:eastAsia="Meiryo UI" w:hAnsi="Meiryo UI" w:cs="Meiryo UI"/>
        </w:rPr>
      </w:pPr>
    </w:p>
    <w:p w14:paraId="58757A91" w14:textId="470FB617" w:rsidR="003D1116" w:rsidRDefault="003D1116" w:rsidP="003473E6">
      <w:pPr>
        <w:spacing w:line="380" w:lineRule="exact"/>
        <w:rPr>
          <w:rFonts w:ascii="Meiryo UI" w:eastAsia="Meiryo UI" w:hAnsi="Meiryo UI" w:cs="Meiryo UI"/>
        </w:rPr>
      </w:pPr>
    </w:p>
    <w:p w14:paraId="40C9783E" w14:textId="77777777" w:rsidR="003D1116" w:rsidRDefault="003D1116" w:rsidP="003473E6">
      <w:pPr>
        <w:spacing w:line="380" w:lineRule="exact"/>
        <w:rPr>
          <w:rFonts w:ascii="Meiryo UI" w:eastAsia="Meiryo UI" w:hAnsi="Meiryo UI" w:cs="Meiryo UI"/>
        </w:rPr>
      </w:pPr>
    </w:p>
    <w:p w14:paraId="6A8B6798" w14:textId="77777777" w:rsidR="00AF0405" w:rsidRDefault="00AF0405" w:rsidP="003473E6">
      <w:pPr>
        <w:spacing w:line="380" w:lineRule="exact"/>
        <w:rPr>
          <w:rFonts w:ascii="Meiryo UI" w:eastAsia="Meiryo UI" w:hAnsi="Meiryo UI" w:cs="Meiryo UI"/>
        </w:rPr>
      </w:pPr>
    </w:p>
    <w:p w14:paraId="4910F9F9" w14:textId="77777777" w:rsidR="001F1553" w:rsidRPr="003473E6" w:rsidRDefault="001F1553" w:rsidP="003473E6">
      <w:pPr>
        <w:spacing w:line="380" w:lineRule="exact"/>
        <w:rPr>
          <w:rFonts w:ascii="Meiryo UI" w:eastAsia="Meiryo UI" w:hAnsi="Meiryo UI" w:cs="Meiryo UI"/>
        </w:rPr>
      </w:pPr>
    </w:p>
    <w:p w14:paraId="00000064" w14:textId="77777777" w:rsidR="007C01D9" w:rsidRDefault="005F5A18" w:rsidP="003473E6">
      <w:pPr>
        <w:spacing w:line="380" w:lineRule="exact"/>
        <w:jc w:val="center"/>
        <w:rPr>
          <w:rFonts w:ascii="Meiryo UI" w:eastAsia="Meiryo UI" w:hAnsi="Meiryo UI" w:cs="Meiryo UI"/>
          <w:b/>
          <w:sz w:val="22"/>
          <w:szCs w:val="22"/>
        </w:rPr>
      </w:pPr>
      <w:r>
        <w:rPr>
          <w:rFonts w:ascii="Meiryo UI" w:eastAsia="Meiryo UI" w:hAnsi="Meiryo UI" w:cs="Meiryo UI"/>
          <w:b/>
          <w:sz w:val="22"/>
          <w:szCs w:val="22"/>
        </w:rPr>
        <w:lastRenderedPageBreak/>
        <w:t>2022年度ICL開講科目一覧</w:t>
      </w:r>
    </w:p>
    <w:p w14:paraId="00000065" w14:textId="77777777" w:rsidR="007C01D9" w:rsidRDefault="007C01D9" w:rsidP="003473E6">
      <w:pPr>
        <w:spacing w:line="380" w:lineRule="exact"/>
        <w:ind w:left="420"/>
        <w:rPr>
          <w:rFonts w:ascii="Meiryo UI" w:eastAsia="Meiryo UI" w:hAnsi="Meiryo UI" w:cs="Meiryo UI"/>
        </w:rPr>
      </w:pPr>
    </w:p>
    <w:p w14:paraId="00000067" w14:textId="68767488" w:rsidR="007C01D9" w:rsidRDefault="005F5A18" w:rsidP="003473E6">
      <w:pPr>
        <w:spacing w:line="380" w:lineRule="exact"/>
        <w:ind w:left="420" w:firstLine="210"/>
        <w:rPr>
          <w:rFonts w:ascii="Meiryo UI" w:eastAsia="Meiryo UI" w:hAnsi="Meiryo UI" w:cs="Meiryo UI"/>
        </w:rPr>
      </w:pPr>
      <w:r>
        <w:rPr>
          <w:rFonts w:ascii="Meiryo UI" w:eastAsia="Meiryo UI" w:hAnsi="Meiryo UI" w:cs="Meiryo UI"/>
        </w:rPr>
        <w:t>2022年度に開講するICL科目一覧となります。各科目の詳細及びシラバスは、</w:t>
      </w:r>
      <w:hyperlink r:id="rId10" w:anchor="course">
        <w:r>
          <w:rPr>
            <w:rFonts w:ascii="Meiryo UI" w:eastAsia="Meiryo UI" w:hAnsi="Meiryo UI" w:cs="Meiryo UI"/>
            <w:color w:val="0563C1"/>
            <w:u w:val="single"/>
          </w:rPr>
          <w:t>ICLプログラムウェブサイト</w:t>
        </w:r>
      </w:hyperlink>
      <w:r>
        <w:rPr>
          <w:rFonts w:ascii="Meiryo UI" w:eastAsia="Meiryo UI" w:hAnsi="Meiryo UI" w:cs="Meiryo UI"/>
        </w:rPr>
        <w:t>をご覧ください。</w:t>
      </w:r>
    </w:p>
    <w:p w14:paraId="00000068" w14:textId="77777777" w:rsidR="007C01D9" w:rsidRDefault="005F5A18" w:rsidP="003473E6">
      <w:pPr>
        <w:spacing w:line="380" w:lineRule="exact"/>
        <w:rPr>
          <w:rFonts w:ascii="Meiryo UI" w:eastAsia="Meiryo UI" w:hAnsi="Meiryo UI" w:cs="Meiryo UI"/>
          <w:b/>
        </w:rPr>
      </w:pPr>
      <w:r>
        <w:rPr>
          <w:rFonts w:ascii="Meiryo UI" w:eastAsia="Meiryo UI" w:hAnsi="Meiryo UI" w:cs="Meiryo UI"/>
          <w:b/>
        </w:rPr>
        <w:t>【前期（春学期）開講科目】</w:t>
      </w:r>
    </w:p>
    <w:tbl>
      <w:tblPr>
        <w:tblStyle w:val="af4"/>
        <w:tblW w:w="9200" w:type="dxa"/>
        <w:tblInd w:w="0" w:type="dxa"/>
        <w:tblLayout w:type="fixed"/>
        <w:tblLook w:val="0400" w:firstRow="0" w:lastRow="0" w:firstColumn="0" w:lastColumn="0" w:noHBand="0" w:noVBand="1"/>
      </w:tblPr>
      <w:tblGrid>
        <w:gridCol w:w="1160"/>
        <w:gridCol w:w="1207"/>
        <w:gridCol w:w="1673"/>
        <w:gridCol w:w="2920"/>
        <w:gridCol w:w="680"/>
        <w:gridCol w:w="860"/>
        <w:gridCol w:w="700"/>
      </w:tblGrid>
      <w:tr w:rsidR="007C01D9" w14:paraId="12595B8B" w14:textId="77777777">
        <w:trPr>
          <w:trHeight w:val="540"/>
        </w:trPr>
        <w:tc>
          <w:tcPr>
            <w:tcW w:w="11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69"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学際領域</w:t>
            </w:r>
          </w:p>
        </w:tc>
        <w:tc>
          <w:tcPr>
            <w:tcW w:w="1207" w:type="dxa"/>
            <w:tcBorders>
              <w:top w:val="single" w:sz="4" w:space="0" w:color="000000"/>
              <w:left w:val="nil"/>
              <w:bottom w:val="single" w:sz="4" w:space="0" w:color="000000"/>
              <w:right w:val="single" w:sz="4" w:space="0" w:color="000000"/>
            </w:tcBorders>
            <w:shd w:val="clear" w:color="auto" w:fill="D9D9D9"/>
            <w:vAlign w:val="center"/>
          </w:tcPr>
          <w:p w14:paraId="0000006A"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開講大学</w:t>
            </w:r>
          </w:p>
        </w:tc>
        <w:tc>
          <w:tcPr>
            <w:tcW w:w="1673" w:type="dxa"/>
            <w:tcBorders>
              <w:top w:val="single" w:sz="4" w:space="0" w:color="000000"/>
              <w:left w:val="nil"/>
              <w:bottom w:val="single" w:sz="4" w:space="0" w:color="000000"/>
              <w:right w:val="single" w:sz="4" w:space="0" w:color="000000"/>
            </w:tcBorders>
            <w:shd w:val="clear" w:color="auto" w:fill="D9D9D9"/>
            <w:vAlign w:val="center"/>
          </w:tcPr>
          <w:p w14:paraId="0000006B"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開講科目名</w:t>
            </w:r>
          </w:p>
        </w:tc>
        <w:tc>
          <w:tcPr>
            <w:tcW w:w="2920" w:type="dxa"/>
            <w:tcBorders>
              <w:top w:val="single" w:sz="4" w:space="0" w:color="000000"/>
              <w:left w:val="nil"/>
              <w:bottom w:val="single" w:sz="4" w:space="0" w:color="000000"/>
              <w:right w:val="single" w:sz="4" w:space="0" w:color="000000"/>
            </w:tcBorders>
            <w:shd w:val="clear" w:color="auto" w:fill="D9D9D9"/>
            <w:vAlign w:val="center"/>
          </w:tcPr>
          <w:p w14:paraId="0000006C"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講義題目等</w:t>
            </w:r>
          </w:p>
        </w:tc>
        <w:tc>
          <w:tcPr>
            <w:tcW w:w="680" w:type="dxa"/>
            <w:tcBorders>
              <w:top w:val="single" w:sz="4" w:space="0" w:color="000000"/>
              <w:left w:val="nil"/>
              <w:bottom w:val="single" w:sz="4" w:space="0" w:color="000000"/>
              <w:right w:val="single" w:sz="4" w:space="0" w:color="000000"/>
            </w:tcBorders>
            <w:shd w:val="clear" w:color="auto" w:fill="D9D9D9"/>
            <w:vAlign w:val="center"/>
          </w:tcPr>
          <w:p w14:paraId="0000006D"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教授</w:t>
            </w:r>
            <w:r>
              <w:rPr>
                <w:rFonts w:ascii="Meiryo UI" w:eastAsia="Meiryo UI" w:hAnsi="Meiryo UI" w:cs="Meiryo UI"/>
                <w:b/>
                <w:sz w:val="18"/>
                <w:szCs w:val="18"/>
              </w:rPr>
              <w:br/>
              <w:t>言語</w:t>
            </w:r>
          </w:p>
        </w:tc>
        <w:tc>
          <w:tcPr>
            <w:tcW w:w="860" w:type="dxa"/>
            <w:tcBorders>
              <w:top w:val="single" w:sz="4" w:space="0" w:color="000000"/>
              <w:left w:val="nil"/>
              <w:bottom w:val="single" w:sz="4" w:space="0" w:color="000000"/>
              <w:right w:val="single" w:sz="4" w:space="0" w:color="000000"/>
            </w:tcBorders>
            <w:shd w:val="clear" w:color="auto" w:fill="D9D9D9"/>
            <w:vAlign w:val="center"/>
          </w:tcPr>
          <w:p w14:paraId="0000006E"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曜日・</w:t>
            </w:r>
            <w:r>
              <w:rPr>
                <w:rFonts w:ascii="Meiryo UI" w:eastAsia="Meiryo UI" w:hAnsi="Meiryo UI" w:cs="Meiryo UI"/>
                <w:b/>
                <w:sz w:val="18"/>
                <w:szCs w:val="18"/>
              </w:rPr>
              <w:br/>
              <w:t>講時</w:t>
            </w:r>
          </w:p>
        </w:tc>
        <w:tc>
          <w:tcPr>
            <w:tcW w:w="700" w:type="dxa"/>
            <w:tcBorders>
              <w:top w:val="single" w:sz="4" w:space="0" w:color="000000"/>
              <w:left w:val="nil"/>
              <w:bottom w:val="single" w:sz="4" w:space="0" w:color="000000"/>
              <w:right w:val="single" w:sz="4" w:space="0" w:color="000000"/>
            </w:tcBorders>
            <w:shd w:val="clear" w:color="auto" w:fill="D9D9D9"/>
            <w:vAlign w:val="center"/>
          </w:tcPr>
          <w:p w14:paraId="0000006F" w14:textId="77777777" w:rsidR="007C01D9" w:rsidRDefault="005F5A18" w:rsidP="001F1553">
            <w:pPr>
              <w:widowControl/>
              <w:spacing w:line="220" w:lineRule="exact"/>
              <w:jc w:val="center"/>
              <w:rPr>
                <w:rFonts w:ascii="Meiryo UI" w:eastAsia="Meiryo UI" w:hAnsi="Meiryo UI" w:cs="Meiryo UI"/>
                <w:b/>
                <w:sz w:val="18"/>
                <w:szCs w:val="18"/>
              </w:rPr>
            </w:pPr>
            <w:r>
              <w:rPr>
                <w:rFonts w:ascii="Meiryo UI" w:eastAsia="Meiryo UI" w:hAnsi="Meiryo UI" w:cs="Meiryo UI"/>
                <w:b/>
                <w:sz w:val="18"/>
                <w:szCs w:val="18"/>
              </w:rPr>
              <w:t>定員※１</w:t>
            </w:r>
          </w:p>
        </w:tc>
      </w:tr>
      <w:tr w:rsidR="007C01D9" w14:paraId="09199FE4" w14:textId="77777777">
        <w:trPr>
          <w:trHeight w:val="480"/>
        </w:trPr>
        <w:tc>
          <w:tcPr>
            <w:tcW w:w="1160" w:type="dxa"/>
            <w:vMerge w:val="restart"/>
            <w:tcBorders>
              <w:top w:val="nil"/>
              <w:left w:val="single" w:sz="4" w:space="0" w:color="000000"/>
              <w:bottom w:val="single" w:sz="4" w:space="0" w:color="000000"/>
              <w:right w:val="single" w:sz="4" w:space="0" w:color="000000"/>
            </w:tcBorders>
            <w:vAlign w:val="center"/>
          </w:tcPr>
          <w:p w14:paraId="00000070"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SDGs</w:t>
            </w:r>
          </w:p>
        </w:tc>
        <w:tc>
          <w:tcPr>
            <w:tcW w:w="1207" w:type="dxa"/>
            <w:vMerge w:val="restart"/>
            <w:tcBorders>
              <w:top w:val="nil"/>
              <w:left w:val="single" w:sz="4" w:space="0" w:color="000000"/>
              <w:bottom w:val="single" w:sz="4" w:space="0" w:color="000000"/>
              <w:right w:val="single" w:sz="4" w:space="0" w:color="000000"/>
            </w:tcBorders>
            <w:vAlign w:val="center"/>
          </w:tcPr>
          <w:p w14:paraId="00000071" w14:textId="77777777" w:rsidR="007C01D9" w:rsidRPr="00C2142B" w:rsidRDefault="005F5A18" w:rsidP="001F1553">
            <w:pPr>
              <w:widowControl/>
              <w:spacing w:line="220" w:lineRule="exact"/>
              <w:jc w:val="center"/>
              <w:rPr>
                <w:rFonts w:ascii="Meiryo UI" w:eastAsia="Meiryo UI" w:hAnsi="Meiryo UI" w:cs="Meiryo UI"/>
                <w:sz w:val="18"/>
                <w:szCs w:val="18"/>
              </w:rPr>
            </w:pPr>
            <w:r w:rsidRPr="00C2142B">
              <w:rPr>
                <w:rFonts w:ascii="Meiryo UI" w:eastAsia="Meiryo UI" w:hAnsi="Meiryo UI" w:cs="Meiryo UI"/>
                <w:sz w:val="18"/>
                <w:szCs w:val="18"/>
              </w:rPr>
              <w:t>東北大学</w:t>
            </w:r>
          </w:p>
        </w:tc>
        <w:tc>
          <w:tcPr>
            <w:tcW w:w="1673" w:type="dxa"/>
            <w:tcBorders>
              <w:top w:val="nil"/>
              <w:left w:val="nil"/>
              <w:bottom w:val="single" w:sz="4" w:space="0" w:color="000000"/>
              <w:right w:val="single" w:sz="4" w:space="0" w:color="000000"/>
            </w:tcBorders>
            <w:vAlign w:val="center"/>
          </w:tcPr>
          <w:p w14:paraId="00000072" w14:textId="77777777" w:rsidR="007C01D9" w:rsidRPr="00C2142B" w:rsidRDefault="005F5A18" w:rsidP="001F1553">
            <w:pPr>
              <w:widowControl/>
              <w:spacing w:line="220" w:lineRule="exact"/>
              <w:rPr>
                <w:rFonts w:ascii="Meiryo UI" w:eastAsia="Meiryo UI" w:hAnsi="Meiryo UI" w:cs="Meiryo UI"/>
                <w:sz w:val="16"/>
                <w:szCs w:val="16"/>
              </w:rPr>
            </w:pPr>
            <w:r w:rsidRPr="00C2142B">
              <w:rPr>
                <w:rFonts w:ascii="メイリオ" w:eastAsia="メイリオ" w:hAnsi="メイリオ" w:cs="メイリオ"/>
                <w:color w:val="000000"/>
                <w:sz w:val="16"/>
                <w:szCs w:val="16"/>
              </w:rPr>
              <w:t>国際事情</w:t>
            </w:r>
          </w:p>
        </w:tc>
        <w:tc>
          <w:tcPr>
            <w:tcW w:w="2920" w:type="dxa"/>
            <w:tcBorders>
              <w:top w:val="nil"/>
              <w:left w:val="nil"/>
              <w:bottom w:val="single" w:sz="4" w:space="0" w:color="000000"/>
              <w:right w:val="single" w:sz="4" w:space="0" w:color="000000"/>
            </w:tcBorders>
            <w:vAlign w:val="center"/>
          </w:tcPr>
          <w:p w14:paraId="00000073" w14:textId="77777777" w:rsidR="007C01D9" w:rsidRDefault="005F5A18" w:rsidP="001F1553">
            <w:pPr>
              <w:widowControl/>
              <w:spacing w:line="220" w:lineRule="exact"/>
              <w:rPr>
                <w:rFonts w:ascii="Meiryo UI" w:eastAsia="Meiryo UI" w:hAnsi="Meiryo UI" w:cs="Meiryo UI"/>
                <w:sz w:val="16"/>
                <w:szCs w:val="16"/>
              </w:rPr>
            </w:pPr>
            <w:r>
              <w:rPr>
                <w:rFonts w:ascii="メイリオ" w:eastAsia="メイリオ" w:hAnsi="メイリオ" w:cs="メイリオ"/>
                <w:color w:val="000000"/>
                <w:sz w:val="16"/>
                <w:szCs w:val="16"/>
              </w:rPr>
              <w:t>Practicum in Education for International Understanding /国際理解教育の実践</w:t>
            </w:r>
          </w:p>
        </w:tc>
        <w:tc>
          <w:tcPr>
            <w:tcW w:w="680" w:type="dxa"/>
            <w:tcBorders>
              <w:top w:val="nil"/>
              <w:left w:val="nil"/>
              <w:bottom w:val="single" w:sz="4" w:space="0" w:color="000000"/>
              <w:right w:val="single" w:sz="4" w:space="0" w:color="000000"/>
            </w:tcBorders>
            <w:vAlign w:val="center"/>
          </w:tcPr>
          <w:p w14:paraId="00000074"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英</w:t>
            </w:r>
          </w:p>
        </w:tc>
        <w:tc>
          <w:tcPr>
            <w:tcW w:w="860" w:type="dxa"/>
            <w:tcBorders>
              <w:top w:val="nil"/>
              <w:left w:val="nil"/>
              <w:bottom w:val="single" w:sz="4" w:space="0" w:color="000000"/>
              <w:right w:val="single" w:sz="4" w:space="0" w:color="000000"/>
            </w:tcBorders>
            <w:vAlign w:val="center"/>
          </w:tcPr>
          <w:p w14:paraId="00000075"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6"/>
                <w:szCs w:val="16"/>
              </w:rPr>
              <w:t>火・3</w:t>
            </w:r>
            <w:r>
              <w:rPr>
                <w:rFonts w:ascii="Meiryo UI" w:eastAsia="Meiryo UI" w:hAnsi="Meiryo UI" w:cs="Meiryo UI"/>
                <w:sz w:val="18"/>
                <w:szCs w:val="18"/>
              </w:rPr>
              <w:br/>
            </w:r>
            <w:r>
              <w:rPr>
                <w:rFonts w:ascii="Meiryo UI" w:eastAsia="Meiryo UI" w:hAnsi="Meiryo UI" w:cs="Meiryo UI"/>
                <w:sz w:val="12"/>
                <w:szCs w:val="12"/>
              </w:rPr>
              <w:t>（13:00～14:30）</w:t>
            </w:r>
            <w:r>
              <w:rPr>
                <w:rFonts w:ascii="Meiryo UI" w:eastAsia="Meiryo UI" w:hAnsi="Meiryo UI" w:cs="Meiryo UI"/>
                <w:sz w:val="18"/>
                <w:szCs w:val="18"/>
              </w:rPr>
              <w:t xml:space="preserve">　</w:t>
            </w:r>
          </w:p>
        </w:tc>
        <w:tc>
          <w:tcPr>
            <w:tcW w:w="700" w:type="dxa"/>
            <w:tcBorders>
              <w:top w:val="nil"/>
              <w:left w:val="nil"/>
              <w:bottom w:val="single" w:sz="4" w:space="0" w:color="000000"/>
              <w:right w:val="single" w:sz="4" w:space="0" w:color="000000"/>
            </w:tcBorders>
            <w:vAlign w:val="center"/>
          </w:tcPr>
          <w:p w14:paraId="00000076"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5</w:t>
            </w:r>
          </w:p>
        </w:tc>
      </w:tr>
      <w:tr w:rsidR="007C01D9" w14:paraId="3717B0BD" w14:textId="77777777">
        <w:trPr>
          <w:trHeight w:val="480"/>
        </w:trPr>
        <w:tc>
          <w:tcPr>
            <w:tcW w:w="1160" w:type="dxa"/>
            <w:vMerge/>
            <w:tcBorders>
              <w:top w:val="nil"/>
              <w:left w:val="single" w:sz="4" w:space="0" w:color="000000"/>
              <w:bottom w:val="single" w:sz="4" w:space="0" w:color="000000"/>
              <w:right w:val="single" w:sz="4" w:space="0" w:color="000000"/>
            </w:tcBorders>
            <w:vAlign w:val="center"/>
          </w:tcPr>
          <w:p w14:paraId="00000077" w14:textId="77777777" w:rsidR="007C01D9"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207" w:type="dxa"/>
            <w:vMerge/>
            <w:tcBorders>
              <w:top w:val="nil"/>
              <w:left w:val="single" w:sz="4" w:space="0" w:color="000000"/>
              <w:bottom w:val="single" w:sz="4" w:space="0" w:color="000000"/>
              <w:right w:val="single" w:sz="4" w:space="0" w:color="000000"/>
            </w:tcBorders>
            <w:vAlign w:val="center"/>
          </w:tcPr>
          <w:p w14:paraId="00000078" w14:textId="77777777" w:rsidR="007C01D9" w:rsidRPr="00C2142B"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673" w:type="dxa"/>
            <w:tcBorders>
              <w:top w:val="nil"/>
              <w:left w:val="nil"/>
              <w:bottom w:val="single" w:sz="4" w:space="0" w:color="000000"/>
              <w:right w:val="single" w:sz="4" w:space="0" w:color="000000"/>
            </w:tcBorders>
            <w:vAlign w:val="center"/>
          </w:tcPr>
          <w:p w14:paraId="00000079" w14:textId="5FBBF3BD" w:rsidR="007C01D9" w:rsidRPr="00C2142B" w:rsidRDefault="005F5A18" w:rsidP="001F1553">
            <w:pPr>
              <w:widowControl/>
              <w:spacing w:line="220" w:lineRule="exact"/>
              <w:rPr>
                <w:rFonts w:ascii="Meiryo UI" w:eastAsia="Meiryo UI" w:hAnsi="Meiryo UI" w:cs="Meiryo UI"/>
                <w:sz w:val="16"/>
                <w:szCs w:val="16"/>
              </w:rPr>
            </w:pPr>
            <w:r w:rsidRPr="00C2142B">
              <w:rPr>
                <w:rFonts w:ascii="Meiryo UI" w:eastAsia="Meiryo UI" w:hAnsi="Meiryo UI" w:cs="Meiryo UI"/>
                <w:sz w:val="16"/>
                <w:szCs w:val="16"/>
              </w:rPr>
              <w:t>多文化PBL</w:t>
            </w:r>
          </w:p>
        </w:tc>
        <w:tc>
          <w:tcPr>
            <w:tcW w:w="2920" w:type="dxa"/>
            <w:tcBorders>
              <w:top w:val="nil"/>
              <w:left w:val="nil"/>
              <w:bottom w:val="single" w:sz="4" w:space="0" w:color="000000"/>
              <w:right w:val="single" w:sz="4" w:space="0" w:color="000000"/>
            </w:tcBorders>
            <w:vAlign w:val="center"/>
          </w:tcPr>
          <w:p w14:paraId="0000007A" w14:textId="77777777" w:rsidR="007C01D9" w:rsidRDefault="005F5A18" w:rsidP="001F1553">
            <w:pPr>
              <w:widowControl/>
              <w:spacing w:line="220" w:lineRule="exact"/>
              <w:rPr>
                <w:rFonts w:ascii="Meiryo UI" w:eastAsia="Meiryo UI" w:hAnsi="Meiryo UI" w:cs="Meiryo UI"/>
                <w:sz w:val="16"/>
                <w:szCs w:val="16"/>
              </w:rPr>
            </w:pPr>
            <w:r>
              <w:rPr>
                <w:rFonts w:ascii="Meiryo UI" w:eastAsia="Meiryo UI" w:hAnsi="Meiryo UI" w:cs="Meiryo UI"/>
                <w:sz w:val="16"/>
                <w:szCs w:val="16"/>
              </w:rPr>
              <w:t>異文化間コミュニケーションを通して世界を知ろう（日本語）　　　　　　　　　　　　　　　　　　　　　　　　　　　　　　　　　　　　　Connecting to the World through Intercultural Communication　（Japanese）</w:t>
            </w:r>
          </w:p>
        </w:tc>
        <w:tc>
          <w:tcPr>
            <w:tcW w:w="680" w:type="dxa"/>
            <w:tcBorders>
              <w:top w:val="nil"/>
              <w:left w:val="nil"/>
              <w:bottom w:val="single" w:sz="4" w:space="0" w:color="000000"/>
              <w:right w:val="single" w:sz="4" w:space="0" w:color="000000"/>
            </w:tcBorders>
            <w:vAlign w:val="center"/>
          </w:tcPr>
          <w:p w14:paraId="0000007B"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日</w:t>
            </w:r>
          </w:p>
        </w:tc>
        <w:tc>
          <w:tcPr>
            <w:tcW w:w="860" w:type="dxa"/>
            <w:tcBorders>
              <w:top w:val="nil"/>
              <w:left w:val="nil"/>
              <w:bottom w:val="single" w:sz="4" w:space="0" w:color="000000"/>
              <w:right w:val="single" w:sz="4" w:space="0" w:color="000000"/>
            </w:tcBorders>
            <w:vAlign w:val="center"/>
          </w:tcPr>
          <w:p w14:paraId="0000007C"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6"/>
                <w:szCs w:val="16"/>
              </w:rPr>
              <w:t>火・2</w:t>
            </w:r>
            <w:r>
              <w:rPr>
                <w:rFonts w:ascii="Meiryo UI" w:eastAsia="Meiryo UI" w:hAnsi="Meiryo UI" w:cs="Meiryo UI"/>
                <w:sz w:val="18"/>
                <w:szCs w:val="18"/>
              </w:rPr>
              <w:br/>
            </w:r>
            <w:r>
              <w:rPr>
                <w:rFonts w:ascii="Meiryo UI" w:eastAsia="Meiryo UI" w:hAnsi="Meiryo UI" w:cs="Meiryo UI"/>
                <w:sz w:val="12"/>
                <w:szCs w:val="12"/>
              </w:rPr>
              <w:t>（10:30～12:00）</w:t>
            </w:r>
          </w:p>
        </w:tc>
        <w:tc>
          <w:tcPr>
            <w:tcW w:w="700" w:type="dxa"/>
            <w:tcBorders>
              <w:top w:val="nil"/>
              <w:left w:val="nil"/>
              <w:bottom w:val="single" w:sz="4" w:space="0" w:color="000000"/>
              <w:right w:val="single" w:sz="4" w:space="0" w:color="000000"/>
            </w:tcBorders>
            <w:vAlign w:val="center"/>
          </w:tcPr>
          <w:p w14:paraId="0000007D" w14:textId="450F248B" w:rsidR="007C01D9" w:rsidRDefault="004E12B1" w:rsidP="001F1553">
            <w:pPr>
              <w:widowControl/>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1</w:t>
            </w:r>
            <w:r>
              <w:rPr>
                <w:rFonts w:ascii="Meiryo UI" w:eastAsia="Meiryo UI" w:hAnsi="Meiryo UI" w:cs="Meiryo UI"/>
                <w:sz w:val="16"/>
                <w:szCs w:val="16"/>
              </w:rPr>
              <w:t>0</w:t>
            </w:r>
          </w:p>
        </w:tc>
      </w:tr>
      <w:tr w:rsidR="007C01D9" w14:paraId="22E4245E" w14:textId="77777777">
        <w:trPr>
          <w:trHeight w:val="480"/>
        </w:trPr>
        <w:tc>
          <w:tcPr>
            <w:tcW w:w="1160" w:type="dxa"/>
            <w:tcBorders>
              <w:top w:val="nil"/>
              <w:left w:val="single" w:sz="4" w:space="0" w:color="000000"/>
              <w:bottom w:val="single" w:sz="4" w:space="0" w:color="000000"/>
              <w:right w:val="single" w:sz="4" w:space="0" w:color="000000"/>
            </w:tcBorders>
            <w:vAlign w:val="center"/>
          </w:tcPr>
          <w:p w14:paraId="0000007E"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震災・復興</w:t>
            </w:r>
          </w:p>
        </w:tc>
        <w:tc>
          <w:tcPr>
            <w:tcW w:w="1207" w:type="dxa"/>
            <w:tcBorders>
              <w:top w:val="nil"/>
              <w:left w:val="single" w:sz="4" w:space="0" w:color="000000"/>
              <w:bottom w:val="single" w:sz="4" w:space="0" w:color="000000"/>
              <w:right w:val="single" w:sz="4" w:space="0" w:color="000000"/>
            </w:tcBorders>
            <w:vAlign w:val="center"/>
          </w:tcPr>
          <w:p w14:paraId="0000007F"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福島大学</w:t>
            </w:r>
          </w:p>
        </w:tc>
        <w:tc>
          <w:tcPr>
            <w:tcW w:w="1673" w:type="dxa"/>
            <w:tcBorders>
              <w:top w:val="nil"/>
              <w:left w:val="nil"/>
              <w:bottom w:val="single" w:sz="4" w:space="0" w:color="000000"/>
              <w:right w:val="single" w:sz="4" w:space="0" w:color="000000"/>
            </w:tcBorders>
            <w:vAlign w:val="center"/>
          </w:tcPr>
          <w:p w14:paraId="00000080" w14:textId="77777777" w:rsidR="007C01D9" w:rsidRDefault="005F5A18" w:rsidP="001F1553">
            <w:pPr>
              <w:widowControl/>
              <w:spacing w:line="220" w:lineRule="exact"/>
              <w:rPr>
                <w:rFonts w:ascii="メイリオ" w:eastAsia="メイリオ" w:hAnsi="メイリオ" w:cs="メイリオ"/>
                <w:color w:val="000000"/>
                <w:sz w:val="16"/>
                <w:szCs w:val="16"/>
              </w:rPr>
            </w:pPr>
            <w:r>
              <w:rPr>
                <w:rFonts w:ascii="メイリオ" w:eastAsia="メイリオ" w:hAnsi="メイリオ" w:cs="メイリオ"/>
                <w:color w:val="000000"/>
                <w:sz w:val="16"/>
                <w:szCs w:val="16"/>
              </w:rPr>
              <w:t>国際共修(Intercultural Co-Learning) Ⅱ</w:t>
            </w:r>
          </w:p>
        </w:tc>
        <w:tc>
          <w:tcPr>
            <w:tcW w:w="2920" w:type="dxa"/>
            <w:tcBorders>
              <w:top w:val="nil"/>
              <w:left w:val="nil"/>
              <w:bottom w:val="single" w:sz="4" w:space="0" w:color="000000"/>
              <w:right w:val="single" w:sz="4" w:space="0" w:color="000000"/>
            </w:tcBorders>
            <w:vAlign w:val="center"/>
          </w:tcPr>
          <w:p w14:paraId="00000081" w14:textId="448ABE6F" w:rsidR="007C01D9" w:rsidRDefault="004E12B1" w:rsidP="001F1553">
            <w:pPr>
              <w:widowControl/>
              <w:spacing w:line="220" w:lineRule="exact"/>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福島を世界に発信するための方策</w:t>
            </w:r>
            <w:r w:rsidR="005F5A18">
              <w:rPr>
                <w:rFonts w:ascii="メイリオ" w:eastAsia="メイリオ" w:hAnsi="メイリオ" w:cs="メイリオ"/>
                <w:color w:val="000000"/>
                <w:sz w:val="16"/>
                <w:szCs w:val="16"/>
              </w:rPr>
              <w:t>Strategies for Re-promoting Fukushima to the World</w:t>
            </w:r>
          </w:p>
        </w:tc>
        <w:tc>
          <w:tcPr>
            <w:tcW w:w="680" w:type="dxa"/>
            <w:tcBorders>
              <w:top w:val="nil"/>
              <w:left w:val="nil"/>
              <w:bottom w:val="single" w:sz="4" w:space="0" w:color="000000"/>
              <w:right w:val="single" w:sz="4" w:space="0" w:color="000000"/>
            </w:tcBorders>
            <w:vAlign w:val="center"/>
          </w:tcPr>
          <w:p w14:paraId="00000082"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英</w:t>
            </w:r>
          </w:p>
        </w:tc>
        <w:tc>
          <w:tcPr>
            <w:tcW w:w="860" w:type="dxa"/>
            <w:tcBorders>
              <w:top w:val="nil"/>
              <w:left w:val="nil"/>
              <w:bottom w:val="single" w:sz="4" w:space="0" w:color="000000"/>
              <w:right w:val="single" w:sz="4" w:space="0" w:color="000000"/>
            </w:tcBorders>
            <w:vAlign w:val="center"/>
          </w:tcPr>
          <w:p w14:paraId="00000083"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6"/>
                <w:szCs w:val="16"/>
              </w:rPr>
              <w:t>木・6</w:t>
            </w:r>
            <w:r>
              <w:rPr>
                <w:rFonts w:ascii="Meiryo UI" w:eastAsia="Meiryo UI" w:hAnsi="Meiryo UI" w:cs="Meiryo UI"/>
                <w:sz w:val="16"/>
                <w:szCs w:val="16"/>
              </w:rPr>
              <w:br/>
            </w:r>
            <w:r>
              <w:rPr>
                <w:rFonts w:ascii="Meiryo UI" w:eastAsia="Meiryo UI" w:hAnsi="Meiryo UI" w:cs="Meiryo UI"/>
                <w:sz w:val="12"/>
                <w:szCs w:val="12"/>
              </w:rPr>
              <w:t>(18:00～19:30)</w:t>
            </w:r>
          </w:p>
        </w:tc>
        <w:tc>
          <w:tcPr>
            <w:tcW w:w="700" w:type="dxa"/>
            <w:tcBorders>
              <w:top w:val="nil"/>
              <w:left w:val="nil"/>
              <w:bottom w:val="single" w:sz="4" w:space="0" w:color="000000"/>
              <w:right w:val="single" w:sz="4" w:space="0" w:color="000000"/>
            </w:tcBorders>
            <w:vAlign w:val="center"/>
          </w:tcPr>
          <w:p w14:paraId="00000084"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6"/>
                <w:szCs w:val="16"/>
              </w:rPr>
              <w:t>各大学</w:t>
            </w:r>
            <w:r>
              <w:rPr>
                <w:rFonts w:ascii="Meiryo UI" w:eastAsia="Meiryo UI" w:hAnsi="Meiryo UI" w:cs="Meiryo UI"/>
                <w:sz w:val="16"/>
                <w:szCs w:val="16"/>
              </w:rPr>
              <w:br/>
              <w:t>3程度</w:t>
            </w:r>
          </w:p>
        </w:tc>
      </w:tr>
      <w:tr w:rsidR="007C01D9" w14:paraId="7A5F6D4B" w14:textId="77777777">
        <w:trPr>
          <w:trHeight w:val="480"/>
        </w:trPr>
        <w:tc>
          <w:tcPr>
            <w:tcW w:w="1160" w:type="dxa"/>
            <w:vMerge w:val="restart"/>
            <w:tcBorders>
              <w:top w:val="nil"/>
              <w:left w:val="single" w:sz="4" w:space="0" w:color="000000"/>
              <w:bottom w:val="single" w:sz="4" w:space="0" w:color="000000"/>
              <w:right w:val="single" w:sz="4" w:space="0" w:color="000000"/>
            </w:tcBorders>
            <w:vAlign w:val="center"/>
          </w:tcPr>
          <w:p w14:paraId="00000085"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異文化理解</w:t>
            </w:r>
          </w:p>
        </w:tc>
        <w:tc>
          <w:tcPr>
            <w:tcW w:w="1207" w:type="dxa"/>
            <w:vMerge w:val="restart"/>
            <w:tcBorders>
              <w:top w:val="nil"/>
              <w:left w:val="single" w:sz="4" w:space="0" w:color="000000"/>
              <w:bottom w:val="single" w:sz="4" w:space="0" w:color="000000"/>
              <w:right w:val="single" w:sz="4" w:space="0" w:color="000000"/>
            </w:tcBorders>
            <w:vAlign w:val="center"/>
          </w:tcPr>
          <w:p w14:paraId="00000086"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東北大学</w:t>
            </w:r>
          </w:p>
        </w:tc>
        <w:tc>
          <w:tcPr>
            <w:tcW w:w="1673" w:type="dxa"/>
            <w:tcBorders>
              <w:top w:val="nil"/>
              <w:left w:val="nil"/>
              <w:bottom w:val="single" w:sz="4" w:space="0" w:color="000000"/>
              <w:right w:val="single" w:sz="4" w:space="0" w:color="000000"/>
            </w:tcBorders>
            <w:vAlign w:val="center"/>
          </w:tcPr>
          <w:p w14:paraId="00000087"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文化と社会の探求</w:t>
            </w:r>
          </w:p>
        </w:tc>
        <w:tc>
          <w:tcPr>
            <w:tcW w:w="2920" w:type="dxa"/>
            <w:tcBorders>
              <w:top w:val="nil"/>
              <w:left w:val="nil"/>
              <w:bottom w:val="single" w:sz="4" w:space="0" w:color="000000"/>
              <w:right w:val="single" w:sz="4" w:space="0" w:color="000000"/>
            </w:tcBorders>
            <w:vAlign w:val="center"/>
          </w:tcPr>
          <w:sdt>
            <w:sdtPr>
              <w:tag w:val="goog_rdk_30"/>
              <w:id w:val="627431421"/>
            </w:sdtPr>
            <w:sdtEndPr/>
            <w:sdtContent>
              <w:p w14:paraId="00000088" w14:textId="77777777" w:rsidR="007C01D9" w:rsidRPr="006C67C5" w:rsidRDefault="00525C23" w:rsidP="001F1553">
                <w:pPr>
                  <w:widowControl/>
                  <w:spacing w:line="220" w:lineRule="exact"/>
                  <w:rPr>
                    <w:rFonts w:ascii="メイリオ" w:eastAsia="メイリオ" w:hAnsi="メイリオ" w:cs="メイリオ"/>
                    <w:color w:val="000000"/>
                    <w:sz w:val="16"/>
                    <w:szCs w:val="16"/>
                  </w:rPr>
                </w:pPr>
                <w:sdt>
                  <w:sdtPr>
                    <w:tag w:val="goog_rdk_29"/>
                    <w:id w:val="1252476085"/>
                  </w:sdtPr>
                  <w:sdtEndPr/>
                  <w:sdtContent>
                    <w:r w:rsidR="005F5A18" w:rsidRPr="006C67C5">
                      <w:rPr>
                        <w:rFonts w:ascii="メイリオ" w:eastAsia="メイリオ" w:hAnsi="メイリオ" w:cs="メイリオ"/>
                        <w:color w:val="000000"/>
                        <w:sz w:val="16"/>
                        <w:szCs w:val="16"/>
                      </w:rPr>
                      <w:t>Perspectives of Intercultural Communication:  Japanese Communication and Culture</w:t>
                    </w:r>
                  </w:sdtContent>
                </w:sdt>
              </w:p>
            </w:sdtContent>
          </w:sdt>
          <w:p w14:paraId="00000089" w14:textId="187E8768" w:rsidR="007C01D9" w:rsidRPr="006C67C5" w:rsidRDefault="00525C23" w:rsidP="001F1553">
            <w:pPr>
              <w:widowControl/>
              <w:spacing w:line="220" w:lineRule="exact"/>
              <w:rPr>
                <w:rFonts w:ascii="Meiryo UI" w:eastAsia="Meiryo UI" w:hAnsi="Meiryo UI" w:cs="Meiryo UI"/>
                <w:sz w:val="16"/>
                <w:szCs w:val="16"/>
              </w:rPr>
            </w:pPr>
            <w:sdt>
              <w:sdtPr>
                <w:tag w:val="goog_rdk_31"/>
                <w:id w:val="-2133628280"/>
              </w:sdtPr>
              <w:sdtEndPr/>
              <w:sdtContent>
                <w:r w:rsidR="005F5A18" w:rsidRPr="006C67C5">
                  <w:rPr>
                    <w:rFonts w:ascii="メイリオ" w:eastAsia="メイリオ" w:hAnsi="メイリオ" w:cs="メイリオ"/>
                    <w:color w:val="000000"/>
                    <w:sz w:val="16"/>
                    <w:szCs w:val="16"/>
                  </w:rPr>
                  <w:t>異文化コミュニケーションの視点から：日本人のコミュニケーションと文化</w:t>
                </w:r>
              </w:sdtContent>
            </w:sdt>
            <w:sdt>
              <w:sdtPr>
                <w:tag w:val="goog_rdk_32"/>
                <w:id w:val="1237670106"/>
                <w:showingPlcHdr/>
              </w:sdtPr>
              <w:sdtEndPr/>
              <w:sdtContent>
                <w:r w:rsidR="003473E6" w:rsidRPr="006C67C5">
                  <w:t xml:space="preserve">     </w:t>
                </w:r>
              </w:sdtContent>
            </w:sdt>
          </w:p>
        </w:tc>
        <w:tc>
          <w:tcPr>
            <w:tcW w:w="680" w:type="dxa"/>
            <w:tcBorders>
              <w:top w:val="nil"/>
              <w:left w:val="nil"/>
              <w:bottom w:val="single" w:sz="4" w:space="0" w:color="000000"/>
              <w:right w:val="single" w:sz="4" w:space="0" w:color="000000"/>
            </w:tcBorders>
            <w:vAlign w:val="center"/>
          </w:tcPr>
          <w:p w14:paraId="0000008A"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英</w:t>
            </w:r>
          </w:p>
        </w:tc>
        <w:tc>
          <w:tcPr>
            <w:tcW w:w="860" w:type="dxa"/>
            <w:tcBorders>
              <w:top w:val="nil"/>
              <w:left w:val="nil"/>
              <w:bottom w:val="single" w:sz="4" w:space="0" w:color="000000"/>
              <w:right w:val="single" w:sz="4" w:space="0" w:color="000000"/>
            </w:tcBorders>
            <w:vAlign w:val="center"/>
          </w:tcPr>
          <w:p w14:paraId="0000008B"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月・3</w:t>
            </w:r>
            <w:r w:rsidRPr="006C67C5">
              <w:rPr>
                <w:rFonts w:ascii="Meiryo UI" w:eastAsia="Meiryo UI" w:hAnsi="Meiryo UI" w:cs="Meiryo UI"/>
                <w:sz w:val="18"/>
                <w:szCs w:val="18"/>
              </w:rPr>
              <w:br/>
            </w:r>
            <w:r w:rsidRPr="006C67C5">
              <w:rPr>
                <w:rFonts w:ascii="Meiryo UI" w:eastAsia="Meiryo UI" w:hAnsi="Meiryo UI" w:cs="Meiryo UI"/>
                <w:sz w:val="12"/>
                <w:szCs w:val="12"/>
              </w:rPr>
              <w:t>（13:00～14:30）</w:t>
            </w:r>
          </w:p>
        </w:tc>
        <w:tc>
          <w:tcPr>
            <w:tcW w:w="700" w:type="dxa"/>
            <w:tcBorders>
              <w:top w:val="nil"/>
              <w:left w:val="nil"/>
              <w:bottom w:val="single" w:sz="4" w:space="0" w:color="000000"/>
              <w:right w:val="single" w:sz="4" w:space="0" w:color="000000"/>
            </w:tcBorders>
            <w:vAlign w:val="center"/>
          </w:tcPr>
          <w:p w14:paraId="0000008C"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8</w:t>
            </w:r>
          </w:p>
        </w:tc>
      </w:tr>
      <w:tr w:rsidR="007C01D9" w14:paraId="39F0D45A" w14:textId="77777777">
        <w:trPr>
          <w:trHeight w:val="480"/>
        </w:trPr>
        <w:tc>
          <w:tcPr>
            <w:tcW w:w="1160" w:type="dxa"/>
            <w:vMerge/>
            <w:tcBorders>
              <w:top w:val="nil"/>
              <w:left w:val="single" w:sz="4" w:space="0" w:color="000000"/>
              <w:bottom w:val="single" w:sz="4" w:space="0" w:color="000000"/>
              <w:right w:val="single" w:sz="4" w:space="0" w:color="000000"/>
            </w:tcBorders>
            <w:vAlign w:val="center"/>
          </w:tcPr>
          <w:p w14:paraId="0000008D" w14:textId="77777777" w:rsidR="007C01D9"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207" w:type="dxa"/>
            <w:vMerge/>
            <w:tcBorders>
              <w:top w:val="nil"/>
              <w:left w:val="single" w:sz="4" w:space="0" w:color="000000"/>
              <w:bottom w:val="single" w:sz="4" w:space="0" w:color="000000"/>
              <w:right w:val="single" w:sz="4" w:space="0" w:color="000000"/>
            </w:tcBorders>
            <w:vAlign w:val="center"/>
          </w:tcPr>
          <w:p w14:paraId="0000008E" w14:textId="77777777" w:rsidR="007C01D9" w:rsidRPr="006C67C5"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673" w:type="dxa"/>
            <w:tcBorders>
              <w:top w:val="nil"/>
              <w:left w:val="nil"/>
              <w:bottom w:val="single" w:sz="4" w:space="0" w:color="000000"/>
              <w:right w:val="single" w:sz="4" w:space="0" w:color="000000"/>
            </w:tcBorders>
            <w:vAlign w:val="center"/>
          </w:tcPr>
          <w:p w14:paraId="0000008F" w14:textId="19B8907A"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グローバル学習</w:t>
            </w:r>
          </w:p>
        </w:tc>
        <w:tc>
          <w:tcPr>
            <w:tcW w:w="2920" w:type="dxa"/>
            <w:tcBorders>
              <w:top w:val="nil"/>
              <w:left w:val="nil"/>
              <w:bottom w:val="single" w:sz="4" w:space="0" w:color="000000"/>
              <w:right w:val="single" w:sz="4" w:space="0" w:color="000000"/>
            </w:tcBorders>
            <w:vAlign w:val="center"/>
          </w:tcPr>
          <w:p w14:paraId="00000090"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おもしろい話とことば-国際共修ゼミ-</w:t>
            </w:r>
          </w:p>
        </w:tc>
        <w:tc>
          <w:tcPr>
            <w:tcW w:w="680" w:type="dxa"/>
            <w:tcBorders>
              <w:top w:val="nil"/>
              <w:left w:val="nil"/>
              <w:bottom w:val="single" w:sz="4" w:space="0" w:color="000000"/>
              <w:right w:val="single" w:sz="4" w:space="0" w:color="000000"/>
            </w:tcBorders>
            <w:vAlign w:val="center"/>
          </w:tcPr>
          <w:p w14:paraId="00000091"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日</w:t>
            </w:r>
          </w:p>
        </w:tc>
        <w:tc>
          <w:tcPr>
            <w:tcW w:w="860" w:type="dxa"/>
            <w:tcBorders>
              <w:top w:val="nil"/>
              <w:left w:val="nil"/>
              <w:bottom w:val="single" w:sz="4" w:space="0" w:color="000000"/>
              <w:right w:val="single" w:sz="4" w:space="0" w:color="000000"/>
            </w:tcBorders>
            <w:shd w:val="clear" w:color="auto" w:fill="FFFFFF"/>
            <w:vAlign w:val="center"/>
          </w:tcPr>
          <w:p w14:paraId="00000092" w14:textId="77777777" w:rsidR="007C01D9" w:rsidRPr="006C67C5" w:rsidRDefault="005F5A18" w:rsidP="001F1553">
            <w:pPr>
              <w:widowControl/>
              <w:spacing w:line="220" w:lineRule="exact"/>
              <w:jc w:val="center"/>
              <w:rPr>
                <w:rFonts w:ascii="Meiryo UI" w:eastAsia="Meiryo UI" w:hAnsi="Meiryo UI" w:cs="Meiryo UI"/>
                <w:sz w:val="16"/>
                <w:szCs w:val="16"/>
              </w:rPr>
            </w:pPr>
            <w:r w:rsidRPr="006C67C5">
              <w:rPr>
                <w:rFonts w:ascii="Meiryo UI" w:eastAsia="Meiryo UI" w:hAnsi="Meiryo UI" w:cs="Meiryo UI"/>
                <w:sz w:val="16"/>
                <w:szCs w:val="16"/>
              </w:rPr>
              <w:t>月・4</w:t>
            </w:r>
            <w:r w:rsidRPr="006C67C5">
              <w:rPr>
                <w:rFonts w:ascii="Meiryo UI" w:eastAsia="Meiryo UI" w:hAnsi="Meiryo UI" w:cs="Meiryo UI"/>
                <w:sz w:val="12"/>
                <w:szCs w:val="12"/>
              </w:rPr>
              <w:t>（14:40～16:10）</w:t>
            </w:r>
          </w:p>
        </w:tc>
        <w:tc>
          <w:tcPr>
            <w:tcW w:w="700" w:type="dxa"/>
            <w:tcBorders>
              <w:top w:val="nil"/>
              <w:left w:val="nil"/>
              <w:bottom w:val="single" w:sz="4" w:space="0" w:color="000000"/>
              <w:right w:val="single" w:sz="4" w:space="0" w:color="000000"/>
            </w:tcBorders>
            <w:vAlign w:val="center"/>
          </w:tcPr>
          <w:p w14:paraId="00000093" w14:textId="77777777" w:rsidR="007C01D9" w:rsidRPr="00C2142B" w:rsidRDefault="005F5A18" w:rsidP="001F1553">
            <w:pPr>
              <w:widowControl/>
              <w:spacing w:line="220" w:lineRule="exact"/>
              <w:rPr>
                <w:rFonts w:ascii="Meiryo UI" w:eastAsia="Meiryo UI" w:hAnsi="Meiryo UI" w:cs="Meiryo UI"/>
                <w:sz w:val="18"/>
                <w:szCs w:val="18"/>
                <w:highlight w:val="yellow"/>
              </w:rPr>
            </w:pPr>
            <w:r w:rsidRPr="006C67C5">
              <w:rPr>
                <w:rFonts w:ascii="Meiryo UI" w:eastAsia="Meiryo UI" w:hAnsi="Meiryo UI" w:cs="Meiryo UI"/>
                <w:sz w:val="16"/>
                <w:szCs w:val="16"/>
              </w:rPr>
              <w:t>若干名</w:t>
            </w:r>
          </w:p>
        </w:tc>
      </w:tr>
      <w:tr w:rsidR="007C01D9" w14:paraId="670F4F25" w14:textId="77777777">
        <w:trPr>
          <w:trHeight w:val="480"/>
        </w:trPr>
        <w:tc>
          <w:tcPr>
            <w:tcW w:w="1160" w:type="dxa"/>
            <w:vMerge/>
            <w:tcBorders>
              <w:top w:val="nil"/>
              <w:left w:val="single" w:sz="4" w:space="0" w:color="000000"/>
              <w:bottom w:val="single" w:sz="4" w:space="0" w:color="000000"/>
              <w:right w:val="single" w:sz="4" w:space="0" w:color="000000"/>
            </w:tcBorders>
            <w:vAlign w:val="center"/>
          </w:tcPr>
          <w:p w14:paraId="00000094" w14:textId="77777777" w:rsidR="007C01D9"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207" w:type="dxa"/>
            <w:vMerge/>
            <w:tcBorders>
              <w:top w:val="nil"/>
              <w:left w:val="single" w:sz="4" w:space="0" w:color="000000"/>
              <w:bottom w:val="single" w:sz="4" w:space="0" w:color="000000"/>
              <w:right w:val="single" w:sz="4" w:space="0" w:color="000000"/>
            </w:tcBorders>
            <w:vAlign w:val="center"/>
          </w:tcPr>
          <w:p w14:paraId="00000095" w14:textId="77777777" w:rsidR="007C01D9" w:rsidRPr="006C67C5"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673" w:type="dxa"/>
            <w:tcBorders>
              <w:top w:val="nil"/>
              <w:left w:val="nil"/>
              <w:bottom w:val="single" w:sz="4" w:space="0" w:color="000000"/>
              <w:right w:val="single" w:sz="4" w:space="0" w:color="000000"/>
            </w:tcBorders>
            <w:vAlign w:val="center"/>
          </w:tcPr>
          <w:p w14:paraId="00000096" w14:textId="659C91E5"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多文化間コミュニケーション</w:t>
            </w:r>
          </w:p>
        </w:tc>
        <w:tc>
          <w:tcPr>
            <w:tcW w:w="2920" w:type="dxa"/>
            <w:tcBorders>
              <w:top w:val="nil"/>
              <w:left w:val="nil"/>
              <w:bottom w:val="single" w:sz="4" w:space="0" w:color="000000"/>
              <w:right w:val="single" w:sz="4" w:space="0" w:color="000000"/>
            </w:tcBorders>
            <w:vAlign w:val="center"/>
          </w:tcPr>
          <w:p w14:paraId="00000097"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マルチメディア（マンガ・アニメ）で自文化紹介・異文化理解－国際共修ゼミ－（日本語）</w:t>
            </w:r>
            <w:r w:rsidRPr="006C67C5">
              <w:rPr>
                <w:rFonts w:ascii="メイリオ" w:eastAsia="メイリオ" w:hAnsi="メイリオ" w:cs="メイリオ"/>
                <w:color w:val="000000"/>
                <w:sz w:val="16"/>
                <w:szCs w:val="16"/>
              </w:rPr>
              <w:br/>
              <w:t>Multimedia Based Introduction of culture and Intercultural understanding (Japanese)</w:t>
            </w:r>
          </w:p>
        </w:tc>
        <w:tc>
          <w:tcPr>
            <w:tcW w:w="680" w:type="dxa"/>
            <w:tcBorders>
              <w:top w:val="nil"/>
              <w:left w:val="nil"/>
              <w:bottom w:val="single" w:sz="4" w:space="0" w:color="000000"/>
              <w:right w:val="single" w:sz="4" w:space="0" w:color="000000"/>
            </w:tcBorders>
            <w:vAlign w:val="center"/>
          </w:tcPr>
          <w:p w14:paraId="00000098"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日</w:t>
            </w:r>
          </w:p>
        </w:tc>
        <w:tc>
          <w:tcPr>
            <w:tcW w:w="860" w:type="dxa"/>
            <w:tcBorders>
              <w:top w:val="nil"/>
              <w:left w:val="nil"/>
              <w:bottom w:val="single" w:sz="4" w:space="0" w:color="000000"/>
              <w:right w:val="single" w:sz="4" w:space="0" w:color="000000"/>
            </w:tcBorders>
            <w:shd w:val="clear" w:color="auto" w:fill="FFFFFF"/>
            <w:vAlign w:val="center"/>
          </w:tcPr>
          <w:p w14:paraId="00000099" w14:textId="77777777" w:rsidR="007C01D9" w:rsidRPr="006C67C5" w:rsidRDefault="005F5A18" w:rsidP="001F1553">
            <w:pPr>
              <w:widowControl/>
              <w:spacing w:line="220" w:lineRule="exact"/>
              <w:jc w:val="center"/>
              <w:rPr>
                <w:rFonts w:ascii="Meiryo UI" w:eastAsia="Meiryo UI" w:hAnsi="Meiryo UI" w:cs="Meiryo UI"/>
                <w:sz w:val="16"/>
                <w:szCs w:val="16"/>
              </w:rPr>
            </w:pPr>
            <w:r w:rsidRPr="006C67C5">
              <w:rPr>
                <w:rFonts w:ascii="Meiryo UI" w:eastAsia="Meiryo UI" w:hAnsi="Meiryo UI" w:cs="Meiryo UI"/>
                <w:sz w:val="16"/>
                <w:szCs w:val="16"/>
              </w:rPr>
              <w:t>水・4</w:t>
            </w:r>
            <w:r w:rsidRPr="006C67C5">
              <w:rPr>
                <w:rFonts w:ascii="Meiryo UI" w:eastAsia="Meiryo UI" w:hAnsi="Meiryo UI" w:cs="Meiryo UI"/>
                <w:sz w:val="12"/>
                <w:szCs w:val="12"/>
              </w:rPr>
              <w:t>（14:40～16:10）</w:t>
            </w:r>
          </w:p>
        </w:tc>
        <w:tc>
          <w:tcPr>
            <w:tcW w:w="700" w:type="dxa"/>
            <w:tcBorders>
              <w:top w:val="nil"/>
              <w:left w:val="nil"/>
              <w:bottom w:val="single" w:sz="4" w:space="0" w:color="000000"/>
              <w:right w:val="single" w:sz="4" w:space="0" w:color="000000"/>
            </w:tcBorders>
            <w:vAlign w:val="center"/>
          </w:tcPr>
          <w:p w14:paraId="0000009A" w14:textId="736C27E3" w:rsidR="00744387" w:rsidRPr="00744387" w:rsidRDefault="00744387" w:rsidP="00744387">
            <w:pPr>
              <w:widowControl/>
              <w:spacing w:line="220" w:lineRule="exact"/>
              <w:ind w:firstLineChars="100" w:firstLine="160"/>
              <w:rPr>
                <w:rFonts w:ascii="Meiryo UI" w:eastAsia="Meiryo UI" w:hAnsi="Meiryo UI" w:cs="Meiryo UI"/>
                <w:sz w:val="16"/>
                <w:szCs w:val="16"/>
              </w:rPr>
            </w:pPr>
            <w:r>
              <w:rPr>
                <w:rFonts w:ascii="Meiryo UI" w:eastAsia="Meiryo UI" w:hAnsi="Meiryo UI" w:cs="Meiryo UI" w:hint="eastAsia"/>
                <w:sz w:val="16"/>
                <w:szCs w:val="16"/>
              </w:rPr>
              <w:t>20</w:t>
            </w:r>
          </w:p>
        </w:tc>
      </w:tr>
      <w:tr w:rsidR="007C01D9" w14:paraId="515C1F19" w14:textId="77777777">
        <w:trPr>
          <w:trHeight w:val="480"/>
        </w:trPr>
        <w:tc>
          <w:tcPr>
            <w:tcW w:w="1160" w:type="dxa"/>
            <w:vMerge/>
            <w:tcBorders>
              <w:top w:val="nil"/>
              <w:left w:val="single" w:sz="4" w:space="0" w:color="000000"/>
              <w:bottom w:val="single" w:sz="4" w:space="0" w:color="000000"/>
              <w:right w:val="single" w:sz="4" w:space="0" w:color="000000"/>
            </w:tcBorders>
            <w:vAlign w:val="center"/>
          </w:tcPr>
          <w:p w14:paraId="0000009B" w14:textId="77777777" w:rsidR="007C01D9"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207" w:type="dxa"/>
            <w:tcBorders>
              <w:top w:val="nil"/>
              <w:left w:val="nil"/>
              <w:bottom w:val="single" w:sz="4" w:space="0" w:color="000000"/>
              <w:right w:val="single" w:sz="4" w:space="0" w:color="000000"/>
            </w:tcBorders>
            <w:vAlign w:val="center"/>
          </w:tcPr>
          <w:p w14:paraId="0000009C"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信州大学</w:t>
            </w:r>
          </w:p>
        </w:tc>
        <w:tc>
          <w:tcPr>
            <w:tcW w:w="1673" w:type="dxa"/>
            <w:tcBorders>
              <w:top w:val="nil"/>
              <w:left w:val="nil"/>
              <w:bottom w:val="single" w:sz="4" w:space="0" w:color="000000"/>
              <w:right w:val="single" w:sz="4" w:space="0" w:color="000000"/>
            </w:tcBorders>
            <w:vAlign w:val="center"/>
          </w:tcPr>
          <w:p w14:paraId="0000009D"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多文化融合論</w:t>
            </w:r>
          </w:p>
        </w:tc>
        <w:tc>
          <w:tcPr>
            <w:tcW w:w="2920" w:type="dxa"/>
            <w:tcBorders>
              <w:top w:val="nil"/>
              <w:left w:val="nil"/>
              <w:bottom w:val="single" w:sz="4" w:space="0" w:color="000000"/>
              <w:right w:val="single" w:sz="4" w:space="0" w:color="000000"/>
            </w:tcBorders>
            <w:vAlign w:val="center"/>
          </w:tcPr>
          <w:p w14:paraId="0000009E"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Multicultural Assimilation</w:t>
            </w:r>
          </w:p>
        </w:tc>
        <w:tc>
          <w:tcPr>
            <w:tcW w:w="680" w:type="dxa"/>
            <w:tcBorders>
              <w:top w:val="nil"/>
              <w:left w:val="nil"/>
              <w:bottom w:val="single" w:sz="4" w:space="0" w:color="000000"/>
              <w:right w:val="single" w:sz="4" w:space="0" w:color="000000"/>
            </w:tcBorders>
            <w:vAlign w:val="center"/>
          </w:tcPr>
          <w:p w14:paraId="0000009F"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日</w:t>
            </w:r>
          </w:p>
        </w:tc>
        <w:tc>
          <w:tcPr>
            <w:tcW w:w="860" w:type="dxa"/>
            <w:tcBorders>
              <w:top w:val="nil"/>
              <w:left w:val="nil"/>
              <w:bottom w:val="single" w:sz="4" w:space="0" w:color="000000"/>
              <w:right w:val="single" w:sz="4" w:space="0" w:color="000000"/>
            </w:tcBorders>
            <w:vAlign w:val="center"/>
          </w:tcPr>
          <w:p w14:paraId="000000A0" w14:textId="77777777" w:rsidR="007C01D9" w:rsidRPr="006C67C5" w:rsidRDefault="005F5A18" w:rsidP="001F1553">
            <w:pPr>
              <w:widowControl/>
              <w:spacing w:line="220" w:lineRule="exact"/>
              <w:jc w:val="center"/>
              <w:rPr>
                <w:rFonts w:ascii="Meiryo UI" w:eastAsia="Meiryo UI" w:hAnsi="Meiryo UI" w:cs="Meiryo UI"/>
                <w:sz w:val="16"/>
                <w:szCs w:val="16"/>
              </w:rPr>
            </w:pPr>
            <w:r w:rsidRPr="006C67C5">
              <w:rPr>
                <w:rFonts w:ascii="Meiryo UI" w:eastAsia="Meiryo UI" w:hAnsi="Meiryo UI" w:cs="Meiryo UI"/>
                <w:sz w:val="16"/>
                <w:szCs w:val="16"/>
              </w:rPr>
              <w:t>月・5</w:t>
            </w:r>
            <w:r w:rsidRPr="006C67C5">
              <w:rPr>
                <w:rFonts w:ascii="Meiryo UI" w:eastAsia="Meiryo UI" w:hAnsi="Meiryo UI" w:cs="Meiryo UI"/>
                <w:sz w:val="16"/>
                <w:szCs w:val="16"/>
              </w:rPr>
              <w:br/>
            </w:r>
            <w:r w:rsidRPr="006C67C5">
              <w:rPr>
                <w:rFonts w:ascii="Meiryo UI" w:eastAsia="Meiryo UI" w:hAnsi="Meiryo UI" w:cs="Meiryo UI"/>
                <w:sz w:val="12"/>
                <w:szCs w:val="12"/>
              </w:rPr>
              <w:t>（16:50～18:20）</w:t>
            </w:r>
          </w:p>
        </w:tc>
        <w:tc>
          <w:tcPr>
            <w:tcW w:w="700" w:type="dxa"/>
            <w:tcBorders>
              <w:top w:val="nil"/>
              <w:left w:val="nil"/>
              <w:bottom w:val="single" w:sz="4" w:space="0" w:color="000000"/>
              <w:right w:val="single" w:sz="4" w:space="0" w:color="000000"/>
            </w:tcBorders>
            <w:vAlign w:val="center"/>
          </w:tcPr>
          <w:p w14:paraId="000000A1"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 xml:space="preserve">　―</w:t>
            </w:r>
          </w:p>
        </w:tc>
      </w:tr>
      <w:tr w:rsidR="007C01D9" w14:paraId="5621E80F" w14:textId="77777777">
        <w:trPr>
          <w:trHeight w:val="480"/>
        </w:trPr>
        <w:tc>
          <w:tcPr>
            <w:tcW w:w="1160" w:type="dxa"/>
            <w:vMerge w:val="restart"/>
            <w:tcBorders>
              <w:top w:val="nil"/>
              <w:left w:val="single" w:sz="4" w:space="0" w:color="000000"/>
              <w:bottom w:val="single" w:sz="4" w:space="0" w:color="000000"/>
              <w:right w:val="single" w:sz="4" w:space="0" w:color="000000"/>
            </w:tcBorders>
            <w:vAlign w:val="center"/>
          </w:tcPr>
          <w:p w14:paraId="000000A2"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産業連携・</w:t>
            </w:r>
            <w:r>
              <w:rPr>
                <w:rFonts w:ascii="Meiryo UI" w:eastAsia="Meiryo UI" w:hAnsi="Meiryo UI" w:cs="Meiryo UI"/>
                <w:sz w:val="18"/>
                <w:szCs w:val="18"/>
              </w:rPr>
              <w:br/>
              <w:t>リーダーシップ</w:t>
            </w:r>
          </w:p>
        </w:tc>
        <w:tc>
          <w:tcPr>
            <w:tcW w:w="1207" w:type="dxa"/>
            <w:vMerge w:val="restart"/>
            <w:tcBorders>
              <w:top w:val="nil"/>
              <w:left w:val="single" w:sz="4" w:space="0" w:color="000000"/>
              <w:bottom w:val="single" w:sz="4" w:space="0" w:color="000000"/>
              <w:right w:val="single" w:sz="4" w:space="0" w:color="000000"/>
            </w:tcBorders>
            <w:vAlign w:val="center"/>
          </w:tcPr>
          <w:p w14:paraId="000000A3"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東北大学</w:t>
            </w:r>
          </w:p>
        </w:tc>
        <w:tc>
          <w:tcPr>
            <w:tcW w:w="1673" w:type="dxa"/>
            <w:tcBorders>
              <w:top w:val="nil"/>
              <w:left w:val="nil"/>
              <w:bottom w:val="single" w:sz="4" w:space="0" w:color="000000"/>
              <w:right w:val="single" w:sz="4" w:space="0" w:color="000000"/>
            </w:tcBorders>
            <w:vAlign w:val="center"/>
          </w:tcPr>
          <w:p w14:paraId="000000A4"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キャリア関連学習</w:t>
            </w:r>
          </w:p>
        </w:tc>
        <w:tc>
          <w:tcPr>
            <w:tcW w:w="2920" w:type="dxa"/>
            <w:tcBorders>
              <w:top w:val="nil"/>
              <w:left w:val="nil"/>
              <w:bottom w:val="single" w:sz="4" w:space="0" w:color="000000"/>
              <w:right w:val="single" w:sz="4" w:space="0" w:color="000000"/>
            </w:tcBorders>
            <w:vAlign w:val="center"/>
          </w:tcPr>
          <w:p w14:paraId="000000A5" w14:textId="77777777"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Business Global Leadership and Career design on Japanese Company</w:t>
            </w:r>
            <w:r w:rsidRPr="006C67C5">
              <w:rPr>
                <w:rFonts w:ascii="メイリオ" w:eastAsia="メイリオ" w:hAnsi="メイリオ" w:cs="メイリオ"/>
                <w:color w:val="000000"/>
                <w:sz w:val="16"/>
                <w:szCs w:val="16"/>
              </w:rPr>
              <w:br/>
              <w:t>日本企業の人事管理システムとキャリアデザイン講座　‐国際共修ゼミ‐</w:t>
            </w:r>
          </w:p>
        </w:tc>
        <w:tc>
          <w:tcPr>
            <w:tcW w:w="680" w:type="dxa"/>
            <w:tcBorders>
              <w:top w:val="nil"/>
              <w:left w:val="nil"/>
              <w:bottom w:val="single" w:sz="4" w:space="0" w:color="000000"/>
              <w:right w:val="single" w:sz="4" w:space="0" w:color="000000"/>
            </w:tcBorders>
            <w:vAlign w:val="center"/>
          </w:tcPr>
          <w:p w14:paraId="000000A6"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英</w:t>
            </w:r>
          </w:p>
        </w:tc>
        <w:tc>
          <w:tcPr>
            <w:tcW w:w="860" w:type="dxa"/>
            <w:tcBorders>
              <w:top w:val="nil"/>
              <w:left w:val="nil"/>
              <w:bottom w:val="single" w:sz="4" w:space="0" w:color="000000"/>
              <w:right w:val="single" w:sz="4" w:space="0" w:color="000000"/>
            </w:tcBorders>
            <w:vAlign w:val="center"/>
          </w:tcPr>
          <w:p w14:paraId="000000A7" w14:textId="77777777" w:rsidR="007C01D9" w:rsidRPr="006C67C5" w:rsidRDefault="005F5A18" w:rsidP="001F1553">
            <w:pPr>
              <w:widowControl/>
              <w:spacing w:line="220" w:lineRule="exact"/>
              <w:jc w:val="center"/>
              <w:rPr>
                <w:rFonts w:ascii="Meiryo UI" w:eastAsia="Meiryo UI" w:hAnsi="Meiryo UI" w:cs="Meiryo UI"/>
                <w:sz w:val="16"/>
                <w:szCs w:val="16"/>
              </w:rPr>
            </w:pPr>
            <w:r w:rsidRPr="006C67C5">
              <w:rPr>
                <w:rFonts w:ascii="Meiryo UI" w:eastAsia="Meiryo UI" w:hAnsi="Meiryo UI" w:cs="Meiryo UI"/>
                <w:sz w:val="16"/>
                <w:szCs w:val="16"/>
              </w:rPr>
              <w:t>月・1</w:t>
            </w:r>
            <w:r w:rsidRPr="006C67C5">
              <w:rPr>
                <w:rFonts w:ascii="Meiryo UI" w:eastAsia="Meiryo UI" w:hAnsi="Meiryo UI" w:cs="Meiryo UI"/>
                <w:sz w:val="16"/>
                <w:szCs w:val="16"/>
              </w:rPr>
              <w:br/>
            </w:r>
            <w:r w:rsidRPr="006C67C5">
              <w:rPr>
                <w:rFonts w:ascii="Meiryo UI" w:eastAsia="Meiryo UI" w:hAnsi="Meiryo UI" w:cs="Meiryo UI"/>
                <w:sz w:val="12"/>
                <w:szCs w:val="12"/>
              </w:rPr>
              <w:t>（8:50～10:20）</w:t>
            </w:r>
          </w:p>
        </w:tc>
        <w:tc>
          <w:tcPr>
            <w:tcW w:w="700" w:type="dxa"/>
            <w:tcBorders>
              <w:top w:val="nil"/>
              <w:left w:val="nil"/>
              <w:bottom w:val="single" w:sz="4" w:space="0" w:color="000000"/>
              <w:right w:val="single" w:sz="4" w:space="0" w:color="000000"/>
            </w:tcBorders>
            <w:vAlign w:val="center"/>
          </w:tcPr>
          <w:p w14:paraId="000000A8"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20</w:t>
            </w:r>
          </w:p>
        </w:tc>
      </w:tr>
      <w:tr w:rsidR="007C01D9" w14:paraId="6275A821" w14:textId="77777777">
        <w:trPr>
          <w:trHeight w:val="480"/>
        </w:trPr>
        <w:tc>
          <w:tcPr>
            <w:tcW w:w="1160" w:type="dxa"/>
            <w:vMerge/>
            <w:tcBorders>
              <w:top w:val="nil"/>
              <w:left w:val="single" w:sz="4" w:space="0" w:color="000000"/>
              <w:bottom w:val="single" w:sz="4" w:space="0" w:color="000000"/>
              <w:right w:val="single" w:sz="4" w:space="0" w:color="000000"/>
            </w:tcBorders>
            <w:vAlign w:val="center"/>
          </w:tcPr>
          <w:p w14:paraId="000000A9" w14:textId="77777777" w:rsidR="007C01D9"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207" w:type="dxa"/>
            <w:vMerge/>
            <w:tcBorders>
              <w:top w:val="nil"/>
              <w:left w:val="single" w:sz="4" w:space="0" w:color="000000"/>
              <w:bottom w:val="single" w:sz="4" w:space="0" w:color="000000"/>
              <w:right w:val="single" w:sz="4" w:space="0" w:color="000000"/>
            </w:tcBorders>
            <w:vAlign w:val="center"/>
          </w:tcPr>
          <w:p w14:paraId="000000AA" w14:textId="77777777" w:rsidR="007C01D9" w:rsidRPr="006C67C5" w:rsidRDefault="007C01D9" w:rsidP="001F1553">
            <w:pPr>
              <w:pBdr>
                <w:top w:val="nil"/>
                <w:left w:val="nil"/>
                <w:bottom w:val="nil"/>
                <w:right w:val="nil"/>
                <w:between w:val="nil"/>
              </w:pBdr>
              <w:spacing w:line="220" w:lineRule="exact"/>
              <w:jc w:val="left"/>
              <w:rPr>
                <w:rFonts w:ascii="Meiryo UI" w:eastAsia="Meiryo UI" w:hAnsi="Meiryo UI" w:cs="Meiryo UI"/>
                <w:sz w:val="18"/>
                <w:szCs w:val="18"/>
              </w:rPr>
            </w:pPr>
          </w:p>
        </w:tc>
        <w:tc>
          <w:tcPr>
            <w:tcW w:w="1673" w:type="dxa"/>
            <w:tcBorders>
              <w:top w:val="nil"/>
              <w:left w:val="nil"/>
              <w:bottom w:val="single" w:sz="4" w:space="0" w:color="000000"/>
              <w:right w:val="single" w:sz="4" w:space="0" w:color="000000"/>
            </w:tcBorders>
            <w:vAlign w:val="center"/>
          </w:tcPr>
          <w:p w14:paraId="000000AB" w14:textId="174311EC" w:rsidR="007C01D9" w:rsidRPr="006C67C5" w:rsidRDefault="005F5A18" w:rsidP="001F1553">
            <w:pPr>
              <w:widowControl/>
              <w:spacing w:line="220" w:lineRule="exact"/>
              <w:rPr>
                <w:rFonts w:ascii="Meiryo UI" w:eastAsia="Meiryo UI" w:hAnsi="Meiryo UI" w:cs="Meiryo UI"/>
                <w:sz w:val="16"/>
                <w:szCs w:val="16"/>
              </w:rPr>
            </w:pPr>
            <w:r w:rsidRPr="006C67C5">
              <w:rPr>
                <w:rFonts w:ascii="メイリオ" w:eastAsia="メイリオ" w:hAnsi="メイリオ" w:cs="メイリオ"/>
                <w:color w:val="000000"/>
                <w:sz w:val="16"/>
                <w:szCs w:val="16"/>
              </w:rPr>
              <w:t>グローバル特定課題</w:t>
            </w:r>
          </w:p>
        </w:tc>
        <w:tc>
          <w:tcPr>
            <w:tcW w:w="2920" w:type="dxa"/>
            <w:tcBorders>
              <w:top w:val="nil"/>
              <w:left w:val="nil"/>
              <w:bottom w:val="single" w:sz="4" w:space="0" w:color="000000"/>
              <w:right w:val="single" w:sz="4" w:space="0" w:color="000000"/>
            </w:tcBorders>
            <w:vAlign w:val="center"/>
          </w:tcPr>
          <w:p w14:paraId="000000AC" w14:textId="77777777" w:rsidR="007C01D9" w:rsidRPr="006C67C5" w:rsidRDefault="00525C23" w:rsidP="001F1553">
            <w:pPr>
              <w:widowControl/>
              <w:spacing w:line="220" w:lineRule="exact"/>
              <w:rPr>
                <w:rFonts w:ascii="Meiryo UI" w:eastAsia="Meiryo UI" w:hAnsi="Meiryo UI" w:cs="Meiryo UI"/>
                <w:sz w:val="16"/>
                <w:szCs w:val="16"/>
              </w:rPr>
            </w:pPr>
            <w:sdt>
              <w:sdtPr>
                <w:tag w:val="goog_rdk_34"/>
                <w:id w:val="-610279724"/>
              </w:sdtPr>
              <w:sdtEndPr/>
              <w:sdtContent>
                <w:r w:rsidR="005F5A18" w:rsidRPr="006C67C5">
                  <w:rPr>
                    <w:rFonts w:ascii="メイリオ" w:eastAsia="メイリオ" w:hAnsi="メイリオ" w:cs="メイリオ"/>
                    <w:color w:val="000000"/>
                    <w:sz w:val="16"/>
                    <w:szCs w:val="16"/>
                  </w:rPr>
                  <w:t>【展開ゼミ】</w:t>
                </w:r>
              </w:sdtContent>
            </w:sdt>
            <w:r w:rsidR="005F5A18" w:rsidRPr="006C67C5">
              <w:rPr>
                <w:rFonts w:ascii="メイリオ" w:eastAsia="メイリオ" w:hAnsi="メイリオ" w:cs="メイリオ"/>
                <w:color w:val="000000"/>
                <w:sz w:val="16"/>
                <w:szCs w:val="16"/>
              </w:rPr>
              <w:t>異文化コミュニケーション学基礎：理論と実践演習　Intercultural Communication Basics‐国際共修ゼミ‐</w:t>
            </w:r>
          </w:p>
        </w:tc>
        <w:tc>
          <w:tcPr>
            <w:tcW w:w="680" w:type="dxa"/>
            <w:tcBorders>
              <w:top w:val="nil"/>
              <w:left w:val="nil"/>
              <w:bottom w:val="single" w:sz="4" w:space="0" w:color="000000"/>
              <w:right w:val="single" w:sz="4" w:space="0" w:color="000000"/>
            </w:tcBorders>
            <w:vAlign w:val="center"/>
          </w:tcPr>
          <w:p w14:paraId="000000AD"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8"/>
                <w:szCs w:val="18"/>
              </w:rPr>
              <w:t>日</w:t>
            </w:r>
          </w:p>
        </w:tc>
        <w:tc>
          <w:tcPr>
            <w:tcW w:w="860" w:type="dxa"/>
            <w:tcBorders>
              <w:top w:val="nil"/>
              <w:left w:val="nil"/>
              <w:bottom w:val="single" w:sz="4" w:space="0" w:color="000000"/>
              <w:right w:val="single" w:sz="4" w:space="0" w:color="000000"/>
            </w:tcBorders>
            <w:vAlign w:val="center"/>
          </w:tcPr>
          <w:p w14:paraId="000000AE" w14:textId="77777777" w:rsidR="007C01D9" w:rsidRPr="006C67C5" w:rsidRDefault="005F5A18" w:rsidP="001F1553">
            <w:pPr>
              <w:widowControl/>
              <w:spacing w:line="220" w:lineRule="exact"/>
              <w:jc w:val="center"/>
              <w:rPr>
                <w:rFonts w:ascii="Meiryo UI" w:eastAsia="Meiryo UI" w:hAnsi="Meiryo UI" w:cs="Meiryo UI"/>
                <w:sz w:val="18"/>
                <w:szCs w:val="18"/>
              </w:rPr>
            </w:pPr>
            <w:r w:rsidRPr="006C67C5">
              <w:rPr>
                <w:rFonts w:ascii="Meiryo UI" w:eastAsia="Meiryo UI" w:hAnsi="Meiryo UI" w:cs="Meiryo UI"/>
                <w:sz w:val="16"/>
                <w:szCs w:val="16"/>
              </w:rPr>
              <w:t>火・1</w:t>
            </w:r>
            <w:r w:rsidRPr="006C67C5">
              <w:rPr>
                <w:rFonts w:ascii="Meiryo UI" w:eastAsia="Meiryo UI" w:hAnsi="Meiryo UI" w:cs="Meiryo UI"/>
                <w:sz w:val="18"/>
                <w:szCs w:val="18"/>
              </w:rPr>
              <w:br/>
            </w:r>
            <w:r w:rsidRPr="006C67C5">
              <w:rPr>
                <w:rFonts w:ascii="Meiryo UI" w:eastAsia="Meiryo UI" w:hAnsi="Meiryo UI" w:cs="Meiryo UI"/>
                <w:sz w:val="12"/>
                <w:szCs w:val="12"/>
              </w:rPr>
              <w:t>（8:50～10:20）</w:t>
            </w:r>
          </w:p>
        </w:tc>
        <w:tc>
          <w:tcPr>
            <w:tcW w:w="700" w:type="dxa"/>
            <w:tcBorders>
              <w:top w:val="nil"/>
              <w:left w:val="nil"/>
              <w:bottom w:val="single" w:sz="4" w:space="0" w:color="000000"/>
              <w:right w:val="single" w:sz="4" w:space="0" w:color="000000"/>
            </w:tcBorders>
            <w:vAlign w:val="center"/>
          </w:tcPr>
          <w:p w14:paraId="000000AF"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6"/>
                <w:szCs w:val="16"/>
              </w:rPr>
              <w:t>若干名</w:t>
            </w:r>
          </w:p>
        </w:tc>
      </w:tr>
      <w:tr w:rsidR="007C01D9" w14:paraId="56BFF817" w14:textId="77777777">
        <w:trPr>
          <w:trHeight w:val="480"/>
        </w:trPr>
        <w:tc>
          <w:tcPr>
            <w:tcW w:w="1160" w:type="dxa"/>
            <w:tcBorders>
              <w:top w:val="nil"/>
              <w:left w:val="single" w:sz="4" w:space="0" w:color="000000"/>
              <w:bottom w:val="single" w:sz="4" w:space="0" w:color="000000"/>
              <w:right w:val="single" w:sz="4" w:space="0" w:color="000000"/>
            </w:tcBorders>
            <w:vAlign w:val="center"/>
          </w:tcPr>
          <w:p w14:paraId="000000B0"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日本文化・</w:t>
            </w:r>
            <w:r>
              <w:rPr>
                <w:rFonts w:ascii="Meiryo UI" w:eastAsia="Meiryo UI" w:hAnsi="Meiryo UI" w:cs="Meiryo UI"/>
                <w:sz w:val="18"/>
                <w:szCs w:val="18"/>
              </w:rPr>
              <w:br/>
              <w:t>社会</w:t>
            </w:r>
          </w:p>
        </w:tc>
        <w:tc>
          <w:tcPr>
            <w:tcW w:w="1207" w:type="dxa"/>
            <w:tcBorders>
              <w:top w:val="nil"/>
              <w:left w:val="nil"/>
              <w:bottom w:val="single" w:sz="4" w:space="0" w:color="000000"/>
              <w:right w:val="single" w:sz="4" w:space="0" w:color="000000"/>
            </w:tcBorders>
            <w:vAlign w:val="center"/>
          </w:tcPr>
          <w:p w14:paraId="000000B1"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東京外国語大学</w:t>
            </w:r>
          </w:p>
        </w:tc>
        <w:tc>
          <w:tcPr>
            <w:tcW w:w="1673" w:type="dxa"/>
            <w:tcBorders>
              <w:top w:val="nil"/>
              <w:left w:val="nil"/>
              <w:bottom w:val="single" w:sz="4" w:space="0" w:color="000000"/>
              <w:right w:val="single" w:sz="4" w:space="0" w:color="000000"/>
            </w:tcBorders>
            <w:vAlign w:val="center"/>
          </w:tcPr>
          <w:p w14:paraId="000000B2" w14:textId="7593AEB0" w:rsidR="007C01D9" w:rsidRDefault="005F5A18" w:rsidP="001F1553">
            <w:pPr>
              <w:widowControl/>
              <w:spacing w:line="220" w:lineRule="exact"/>
              <w:rPr>
                <w:rFonts w:ascii="メイリオ" w:eastAsia="メイリオ" w:hAnsi="メイリオ" w:cs="メイリオ"/>
                <w:color w:val="000000"/>
                <w:sz w:val="16"/>
                <w:szCs w:val="16"/>
              </w:rPr>
            </w:pPr>
            <w:r>
              <w:rPr>
                <w:rFonts w:ascii="Meiryo UI" w:eastAsia="Meiryo UI" w:hAnsi="Meiryo UI" w:cs="Meiryo UI"/>
                <w:sz w:val="16"/>
                <w:szCs w:val="16"/>
              </w:rPr>
              <w:t>日本の文学と文化を知る1</w:t>
            </w:r>
          </w:p>
        </w:tc>
        <w:tc>
          <w:tcPr>
            <w:tcW w:w="2920" w:type="dxa"/>
            <w:tcBorders>
              <w:top w:val="nil"/>
              <w:left w:val="nil"/>
              <w:bottom w:val="single" w:sz="4" w:space="0" w:color="000000"/>
              <w:right w:val="single" w:sz="4" w:space="0" w:color="000000"/>
            </w:tcBorders>
            <w:vAlign w:val="center"/>
          </w:tcPr>
          <w:p w14:paraId="000000B3" w14:textId="77777777" w:rsidR="007C01D9" w:rsidRDefault="005F5A18" w:rsidP="001F1553">
            <w:pPr>
              <w:widowControl/>
              <w:spacing w:line="220" w:lineRule="exact"/>
              <w:rPr>
                <w:rFonts w:ascii="メイリオ" w:eastAsia="メイリオ" w:hAnsi="メイリオ" w:cs="メイリオ"/>
                <w:color w:val="000000"/>
                <w:sz w:val="16"/>
                <w:szCs w:val="16"/>
              </w:rPr>
            </w:pPr>
            <w:r>
              <w:rPr>
                <w:rFonts w:ascii="Meiryo UI" w:eastAsia="Meiryo UI" w:hAnsi="Meiryo UI" w:cs="Meiryo UI"/>
                <w:sz w:val="16"/>
                <w:szCs w:val="16"/>
              </w:rPr>
              <w:t>Japanese Youth and Popular Culture</w:t>
            </w:r>
          </w:p>
        </w:tc>
        <w:tc>
          <w:tcPr>
            <w:tcW w:w="680" w:type="dxa"/>
            <w:tcBorders>
              <w:top w:val="nil"/>
              <w:left w:val="nil"/>
              <w:bottom w:val="single" w:sz="4" w:space="0" w:color="000000"/>
              <w:right w:val="single" w:sz="4" w:space="0" w:color="000000"/>
            </w:tcBorders>
            <w:vAlign w:val="center"/>
          </w:tcPr>
          <w:p w14:paraId="000000B4"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英</w:t>
            </w:r>
          </w:p>
        </w:tc>
        <w:tc>
          <w:tcPr>
            <w:tcW w:w="860" w:type="dxa"/>
            <w:tcBorders>
              <w:top w:val="nil"/>
              <w:left w:val="nil"/>
              <w:bottom w:val="single" w:sz="4" w:space="0" w:color="000000"/>
              <w:right w:val="single" w:sz="4" w:space="0" w:color="000000"/>
            </w:tcBorders>
            <w:vAlign w:val="center"/>
          </w:tcPr>
          <w:p w14:paraId="000000B5" w14:textId="77777777" w:rsidR="007C01D9" w:rsidRDefault="005F5A18" w:rsidP="001F1553">
            <w:pPr>
              <w:widowControl/>
              <w:spacing w:line="220" w:lineRule="exact"/>
              <w:jc w:val="center"/>
              <w:rPr>
                <w:rFonts w:ascii="Meiryo UI" w:eastAsia="Meiryo UI" w:hAnsi="Meiryo UI" w:cs="Meiryo UI"/>
                <w:sz w:val="16"/>
                <w:szCs w:val="16"/>
              </w:rPr>
            </w:pPr>
            <w:r>
              <w:rPr>
                <w:rFonts w:ascii="Meiryo UI" w:eastAsia="Meiryo UI" w:hAnsi="Meiryo UI" w:cs="Meiryo UI"/>
                <w:sz w:val="16"/>
                <w:szCs w:val="16"/>
              </w:rPr>
              <w:t>火・4</w:t>
            </w:r>
            <w:r>
              <w:rPr>
                <w:rFonts w:ascii="Meiryo UI" w:eastAsia="Meiryo UI" w:hAnsi="Meiryo UI" w:cs="Meiryo UI"/>
                <w:sz w:val="16"/>
                <w:szCs w:val="16"/>
              </w:rPr>
              <w:br/>
            </w:r>
            <w:r>
              <w:rPr>
                <w:rFonts w:ascii="Meiryo UI" w:eastAsia="Meiryo UI" w:hAnsi="Meiryo UI" w:cs="Meiryo UI"/>
                <w:sz w:val="12"/>
                <w:szCs w:val="12"/>
              </w:rPr>
              <w:t>（14:20～15:50）</w:t>
            </w:r>
          </w:p>
        </w:tc>
        <w:tc>
          <w:tcPr>
            <w:tcW w:w="700" w:type="dxa"/>
            <w:tcBorders>
              <w:top w:val="nil"/>
              <w:left w:val="nil"/>
              <w:bottom w:val="single" w:sz="4" w:space="0" w:color="000000"/>
              <w:right w:val="single" w:sz="4" w:space="0" w:color="000000"/>
            </w:tcBorders>
            <w:vAlign w:val="center"/>
          </w:tcPr>
          <w:p w14:paraId="000000B6" w14:textId="77777777" w:rsidR="007C01D9" w:rsidRDefault="005F5A18" w:rsidP="001F1553">
            <w:pPr>
              <w:widowControl/>
              <w:spacing w:line="220" w:lineRule="exact"/>
              <w:jc w:val="center"/>
              <w:rPr>
                <w:rFonts w:ascii="Meiryo UI" w:eastAsia="Meiryo UI" w:hAnsi="Meiryo UI" w:cs="Meiryo UI"/>
                <w:sz w:val="18"/>
                <w:szCs w:val="18"/>
              </w:rPr>
            </w:pPr>
            <w:r>
              <w:rPr>
                <w:rFonts w:ascii="Meiryo UI" w:eastAsia="Meiryo UI" w:hAnsi="Meiryo UI" w:cs="Meiryo UI"/>
                <w:sz w:val="18"/>
                <w:szCs w:val="18"/>
              </w:rPr>
              <w:t>4</w:t>
            </w:r>
          </w:p>
        </w:tc>
      </w:tr>
    </w:tbl>
    <w:p w14:paraId="0000012F" w14:textId="2D54293B" w:rsidR="007C01D9" w:rsidRPr="00E60745" w:rsidRDefault="005F5A18" w:rsidP="00E60745">
      <w:pPr>
        <w:spacing w:line="380" w:lineRule="exact"/>
        <w:ind w:firstLineChars="250" w:firstLine="450"/>
        <w:rPr>
          <w:rFonts w:ascii="Meiryo UI" w:eastAsia="Meiryo UI" w:hAnsi="Meiryo UI" w:cs="Meiryo UI"/>
          <w:b/>
        </w:rPr>
      </w:pPr>
      <w:r>
        <w:rPr>
          <w:rFonts w:ascii="Meiryo UI" w:eastAsia="Meiryo UI" w:hAnsi="Meiryo UI" w:cs="Meiryo UI"/>
          <w:sz w:val="18"/>
          <w:szCs w:val="18"/>
        </w:rPr>
        <w:t>※1：定員はICLコンソーシアム加盟大学からの参加可能人数。定員の記載がない科目は、定員を特に定めていない。</w:t>
      </w:r>
    </w:p>
    <w:sectPr w:rsidR="007C01D9" w:rsidRPr="00E60745">
      <w:footerReference w:type="default" r:id="rId11"/>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405B" w14:textId="77777777" w:rsidR="005275CF" w:rsidRDefault="005275CF">
      <w:r>
        <w:separator/>
      </w:r>
    </w:p>
  </w:endnote>
  <w:endnote w:type="continuationSeparator" w:id="0">
    <w:p w14:paraId="31945B2D" w14:textId="77777777" w:rsidR="005275CF" w:rsidRDefault="005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0" w14:textId="1E635BD8" w:rsidR="007C01D9" w:rsidRDefault="005F5A18">
    <w:pPr>
      <w:pBdr>
        <w:top w:val="nil"/>
        <w:left w:val="nil"/>
        <w:bottom w:val="nil"/>
        <w:right w:val="nil"/>
        <w:between w:val="nil"/>
      </w:pBdr>
      <w:tabs>
        <w:tab w:val="center" w:pos="4252"/>
        <w:tab w:val="right" w:pos="8504"/>
      </w:tabs>
      <w:jc w:val="center"/>
      <w:rPr>
        <w:rFonts w:cs="游明朝"/>
        <w:color w:val="000000"/>
      </w:rPr>
    </w:pPr>
    <w:r>
      <w:rPr>
        <w:rFonts w:cs="游明朝"/>
        <w:color w:val="000000"/>
      </w:rPr>
      <w:fldChar w:fldCharType="begin"/>
    </w:r>
    <w:r>
      <w:rPr>
        <w:rFonts w:cs="游明朝"/>
        <w:color w:val="000000"/>
      </w:rPr>
      <w:instrText>PAGE</w:instrText>
    </w:r>
    <w:r>
      <w:rPr>
        <w:rFonts w:cs="游明朝"/>
        <w:color w:val="000000"/>
      </w:rPr>
      <w:fldChar w:fldCharType="separate"/>
    </w:r>
    <w:r w:rsidR="00525C23">
      <w:rPr>
        <w:rFonts w:cs="游明朝"/>
        <w:noProof/>
        <w:color w:val="000000"/>
      </w:rPr>
      <w:t>4</w:t>
    </w:r>
    <w:r>
      <w:rPr>
        <w:rFonts w:cs="游明朝"/>
        <w:color w:val="000000"/>
      </w:rPr>
      <w:fldChar w:fldCharType="end"/>
    </w:r>
  </w:p>
  <w:p w14:paraId="00000131" w14:textId="77777777" w:rsidR="007C01D9" w:rsidRDefault="007C01D9">
    <w:pPr>
      <w:pBdr>
        <w:top w:val="nil"/>
        <w:left w:val="nil"/>
        <w:bottom w:val="nil"/>
        <w:right w:val="nil"/>
        <w:between w:val="nil"/>
      </w:pBdr>
      <w:tabs>
        <w:tab w:val="center" w:pos="4252"/>
        <w:tab w:val="right" w:pos="8504"/>
      </w:tabs>
      <w:rPr>
        <w:rFonts w:cs="游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CFB2" w14:textId="77777777" w:rsidR="005275CF" w:rsidRDefault="005275CF">
      <w:r>
        <w:separator/>
      </w:r>
    </w:p>
  </w:footnote>
  <w:footnote w:type="continuationSeparator" w:id="0">
    <w:p w14:paraId="576E747A" w14:textId="77777777" w:rsidR="005275CF" w:rsidRDefault="0052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D1D"/>
    <w:multiLevelType w:val="multilevel"/>
    <w:tmpl w:val="E6584FAC"/>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 w15:restartNumberingAfterBreak="0">
    <w:nsid w:val="3C8D3CF1"/>
    <w:multiLevelType w:val="multilevel"/>
    <w:tmpl w:val="71B6F5EA"/>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2" w15:restartNumberingAfterBreak="0">
    <w:nsid w:val="621D413B"/>
    <w:multiLevelType w:val="multilevel"/>
    <w:tmpl w:val="8F4E05AE"/>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3" w15:restartNumberingAfterBreak="0">
    <w:nsid w:val="6D0F1BFC"/>
    <w:multiLevelType w:val="multilevel"/>
    <w:tmpl w:val="97D6722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D9"/>
    <w:rsid w:val="000C3021"/>
    <w:rsid w:val="001F1553"/>
    <w:rsid w:val="002C2AC2"/>
    <w:rsid w:val="003473E6"/>
    <w:rsid w:val="003D1116"/>
    <w:rsid w:val="004E12B1"/>
    <w:rsid w:val="004E53B5"/>
    <w:rsid w:val="00525C23"/>
    <w:rsid w:val="005275CF"/>
    <w:rsid w:val="005F5A18"/>
    <w:rsid w:val="00666556"/>
    <w:rsid w:val="006C67C5"/>
    <w:rsid w:val="007264F5"/>
    <w:rsid w:val="00744387"/>
    <w:rsid w:val="007C01D9"/>
    <w:rsid w:val="008E46BD"/>
    <w:rsid w:val="00A4090F"/>
    <w:rsid w:val="00AF0405"/>
    <w:rsid w:val="00BD1C1B"/>
    <w:rsid w:val="00C2142B"/>
    <w:rsid w:val="00E60745"/>
    <w:rsid w:val="00F001E8"/>
    <w:rsid w:val="00F37632"/>
    <w:rsid w:val="00FE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876E2"/>
  <w15:docId w15:val="{C0002F35-9D35-4CE3-BDFB-58F276E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B5B"/>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444B5B"/>
    <w:pPr>
      <w:tabs>
        <w:tab w:val="center" w:pos="4252"/>
        <w:tab w:val="right" w:pos="8504"/>
      </w:tabs>
      <w:snapToGrid w:val="0"/>
    </w:pPr>
  </w:style>
  <w:style w:type="character" w:customStyle="1" w:styleId="a5">
    <w:name w:val="ヘッダー (文字)"/>
    <w:basedOn w:val="a0"/>
    <w:link w:val="a4"/>
    <w:uiPriority w:val="99"/>
    <w:rsid w:val="00444B5B"/>
  </w:style>
  <w:style w:type="paragraph" w:styleId="a6">
    <w:name w:val="footer"/>
    <w:basedOn w:val="a"/>
    <w:link w:val="a7"/>
    <w:uiPriority w:val="99"/>
    <w:unhideWhenUsed/>
    <w:rsid w:val="00444B5B"/>
    <w:pPr>
      <w:tabs>
        <w:tab w:val="center" w:pos="4252"/>
        <w:tab w:val="right" w:pos="8504"/>
      </w:tabs>
      <w:snapToGrid w:val="0"/>
    </w:pPr>
  </w:style>
  <w:style w:type="character" w:customStyle="1" w:styleId="a7">
    <w:name w:val="フッター (文字)"/>
    <w:basedOn w:val="a0"/>
    <w:link w:val="a6"/>
    <w:uiPriority w:val="99"/>
    <w:rsid w:val="00444B5B"/>
  </w:style>
  <w:style w:type="paragraph" w:styleId="Web">
    <w:name w:val="Normal (Web)"/>
    <w:basedOn w:val="a"/>
    <w:uiPriority w:val="99"/>
    <w:unhideWhenUsed/>
    <w:rsid w:val="00444B5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8">
    <w:name w:val="List Paragraph"/>
    <w:basedOn w:val="a"/>
    <w:uiPriority w:val="34"/>
    <w:qFormat/>
    <w:rsid w:val="00444B5B"/>
    <w:pPr>
      <w:ind w:leftChars="400" w:left="840"/>
    </w:pPr>
  </w:style>
  <w:style w:type="character" w:styleId="a9">
    <w:name w:val="Hyperlink"/>
    <w:basedOn w:val="a0"/>
    <w:uiPriority w:val="99"/>
    <w:unhideWhenUsed/>
    <w:rsid w:val="00444B5B"/>
    <w:rPr>
      <w:rFonts w:cs="Times New Roman"/>
      <w:color w:val="0563C1"/>
      <w:u w:val="single"/>
    </w:rPr>
  </w:style>
  <w:style w:type="table" w:styleId="aa">
    <w:name w:val="Table Grid"/>
    <w:basedOn w:val="a1"/>
    <w:uiPriority w:val="39"/>
    <w:rsid w:val="00444B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8235F"/>
    <w:rPr>
      <w:rFonts w:cs="Times New Roman"/>
    </w:rPr>
  </w:style>
  <w:style w:type="character" w:styleId="ac">
    <w:name w:val="annotation reference"/>
    <w:basedOn w:val="a0"/>
    <w:uiPriority w:val="99"/>
    <w:semiHidden/>
    <w:unhideWhenUsed/>
    <w:rsid w:val="0018235F"/>
    <w:rPr>
      <w:sz w:val="18"/>
      <w:szCs w:val="18"/>
    </w:rPr>
  </w:style>
  <w:style w:type="paragraph" w:styleId="ad">
    <w:name w:val="annotation text"/>
    <w:basedOn w:val="a"/>
    <w:link w:val="ae"/>
    <w:uiPriority w:val="99"/>
    <w:unhideWhenUsed/>
    <w:rsid w:val="0018235F"/>
    <w:pPr>
      <w:jc w:val="left"/>
    </w:pPr>
  </w:style>
  <w:style w:type="character" w:customStyle="1" w:styleId="ae">
    <w:name w:val="コメント文字列 (文字)"/>
    <w:basedOn w:val="a0"/>
    <w:link w:val="ad"/>
    <w:uiPriority w:val="99"/>
    <w:rsid w:val="0018235F"/>
    <w:rPr>
      <w:rFonts w:cs="Times New Roman"/>
    </w:rPr>
  </w:style>
  <w:style w:type="paragraph" w:styleId="af">
    <w:name w:val="annotation subject"/>
    <w:basedOn w:val="ad"/>
    <w:next w:val="ad"/>
    <w:link w:val="af0"/>
    <w:uiPriority w:val="99"/>
    <w:semiHidden/>
    <w:unhideWhenUsed/>
    <w:rsid w:val="0018235F"/>
    <w:rPr>
      <w:b/>
      <w:bCs/>
    </w:rPr>
  </w:style>
  <w:style w:type="character" w:customStyle="1" w:styleId="af0">
    <w:name w:val="コメント内容 (文字)"/>
    <w:basedOn w:val="ae"/>
    <w:link w:val="af"/>
    <w:uiPriority w:val="99"/>
    <w:semiHidden/>
    <w:rsid w:val="0018235F"/>
    <w:rPr>
      <w:rFonts w:cs="Times New Roman"/>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99" w:type="dxa"/>
        <w:right w:w="99" w:type="dxa"/>
      </w:tblCellMar>
    </w:tblPr>
  </w:style>
  <w:style w:type="paragraph" w:customStyle="1" w:styleId="pf0">
    <w:name w:val="pf0"/>
    <w:basedOn w:val="a"/>
    <w:rsid w:val="003473E6"/>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f01">
    <w:name w:val="cf01"/>
    <w:basedOn w:val="a0"/>
    <w:rsid w:val="003473E6"/>
    <w:rPr>
      <w:rFonts w:ascii="Meiryo UI" w:eastAsia="Meiryo UI" w:hAnsi="Meiryo UI" w:hint="eastAsia"/>
      <w:sz w:val="18"/>
      <w:szCs w:val="18"/>
    </w:rPr>
  </w:style>
  <w:style w:type="character" w:customStyle="1" w:styleId="cf21">
    <w:name w:val="cf21"/>
    <w:basedOn w:val="a0"/>
    <w:rsid w:val="003473E6"/>
    <w:rPr>
      <w:rFonts w:ascii="Meiryo UI" w:eastAsia="Meiryo UI" w:hAnsi="Meiryo UI" w:hint="eastAsia"/>
      <w:sz w:val="18"/>
      <w:szCs w:val="18"/>
    </w:rPr>
  </w:style>
  <w:style w:type="paragraph" w:styleId="af6">
    <w:name w:val="Balloon Text"/>
    <w:basedOn w:val="a"/>
    <w:link w:val="af7"/>
    <w:uiPriority w:val="99"/>
    <w:semiHidden/>
    <w:unhideWhenUsed/>
    <w:rsid w:val="003D111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D1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cul.ihe.tohoku.ac.jp/i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cul.ihe.tohoku.ac.jp/icl/" TargetMode="External"/><Relationship Id="rId4" Type="http://schemas.openxmlformats.org/officeDocument/2006/relationships/settings" Target="settings.xml"/><Relationship Id="rId9" Type="http://schemas.openxmlformats.org/officeDocument/2006/relationships/hyperlink" Target="mailto:ryugaku@adb.fuku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K6z/ZrJccN5TzzA6AyYtFn/UA==">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完吾</dc:creator>
  <cp:lastModifiedBy>国立大学法人福島大学</cp:lastModifiedBy>
  <cp:revision>3</cp:revision>
  <cp:lastPrinted>2022-03-04T08:29:00Z</cp:lastPrinted>
  <dcterms:created xsi:type="dcterms:W3CDTF">2022-03-04T01:56:00Z</dcterms:created>
  <dcterms:modified xsi:type="dcterms:W3CDTF">2022-03-04T08:30:00Z</dcterms:modified>
</cp:coreProperties>
</file>